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leftFromText="141" w:rightFromText="141" w:horzAnchor="margin" w:tblpY="-396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DD6DC3" w:rsidRPr="00DD6DC3" w14:paraId="53242A91" w14:textId="77777777" w:rsidTr="0057089F">
        <w:tc>
          <w:tcPr>
            <w:tcW w:w="10196" w:type="dxa"/>
            <w:vAlign w:val="center"/>
          </w:tcPr>
          <w:p w14:paraId="60630E30" w14:textId="77777777" w:rsidR="00DD6DC3" w:rsidRPr="00DD6DC3" w:rsidRDefault="00DD6DC3" w:rsidP="0057089F">
            <w:pPr>
              <w:jc w:val="center"/>
              <w:rPr>
                <w:rFonts w:ascii="Segoe UI" w:hAnsi="Segoe UI" w:cs="Segoe UI"/>
                <w:b/>
              </w:rPr>
            </w:pPr>
            <w:r w:rsidRPr="00DD6DC3">
              <w:rPr>
                <w:rFonts w:ascii="Segoe UI" w:hAnsi="Segoe UI" w:cs="Segoe UI"/>
                <w:b/>
              </w:rPr>
              <w:t>ANEXO I</w:t>
            </w:r>
            <w:r w:rsidR="002F7CCE">
              <w:rPr>
                <w:rFonts w:ascii="Segoe UI" w:hAnsi="Segoe UI" w:cs="Segoe UI"/>
                <w:b/>
              </w:rPr>
              <w:t>V</w:t>
            </w:r>
            <w:r w:rsidRPr="00DD6DC3">
              <w:rPr>
                <w:rFonts w:ascii="Segoe UI" w:hAnsi="Segoe UI" w:cs="Segoe UI"/>
                <w:b/>
              </w:rPr>
              <w:t xml:space="preserve"> – </w:t>
            </w:r>
            <w:r w:rsidR="002F7CCE">
              <w:rPr>
                <w:rFonts w:ascii="Segoe UI" w:hAnsi="Segoe UI" w:cs="Segoe UI"/>
                <w:b/>
              </w:rPr>
              <w:t>TE</w:t>
            </w:r>
            <w:r w:rsidR="000F1C5F">
              <w:rPr>
                <w:rFonts w:ascii="Segoe UI" w:hAnsi="Segoe UI" w:cs="Segoe UI"/>
                <w:b/>
              </w:rPr>
              <w:t>R</w:t>
            </w:r>
            <w:r w:rsidR="002F7CCE">
              <w:rPr>
                <w:rFonts w:ascii="Segoe UI" w:hAnsi="Segoe UI" w:cs="Segoe UI"/>
                <w:b/>
              </w:rPr>
              <w:t>MO DE SIGILO</w:t>
            </w:r>
          </w:p>
        </w:tc>
      </w:tr>
    </w:tbl>
    <w:p w14:paraId="2D81E26E" w14:textId="77777777" w:rsidR="00F40E5B" w:rsidRDefault="00F40E5B" w:rsidP="0056731F"/>
    <w:p w14:paraId="66CE8DA4" w14:textId="73074A37" w:rsidR="009134DA" w:rsidRPr="001F5539" w:rsidRDefault="009134DA" w:rsidP="009134DA">
      <w:pPr>
        <w:spacing w:line="360" w:lineRule="auto"/>
        <w:jc w:val="center"/>
        <w:rPr>
          <w:rStyle w:val="Textodocorpo2"/>
          <w:rFonts w:ascii="Segoe UI" w:hAnsi="Segoe UI" w:cs="Segoe UI"/>
          <w:color w:val="FF0000"/>
        </w:rPr>
      </w:pPr>
      <w:r w:rsidRPr="001F5539">
        <w:rPr>
          <w:rStyle w:val="Textodocorpo2"/>
          <w:rFonts w:ascii="Segoe UI" w:hAnsi="Segoe UI" w:cs="Segoe UI"/>
          <w:sz w:val="22"/>
          <w:szCs w:val="22"/>
        </w:rPr>
        <w:t>ANEXO</w:t>
      </w:r>
      <w:r w:rsidR="00B622E3">
        <w:rPr>
          <w:rStyle w:val="Textodocorpo2"/>
          <w:rFonts w:ascii="Segoe UI" w:hAnsi="Segoe UI" w:cs="Segoe UI"/>
          <w:sz w:val="22"/>
          <w:szCs w:val="22"/>
        </w:rPr>
        <w:t xml:space="preserve"> IV</w:t>
      </w:r>
    </w:p>
    <w:p w14:paraId="1D1CA9B7" w14:textId="0DDC5E6F" w:rsidR="009134DA" w:rsidRPr="001F5539" w:rsidRDefault="009134DA" w:rsidP="009134DA">
      <w:pPr>
        <w:spacing w:line="360" w:lineRule="auto"/>
        <w:jc w:val="center"/>
        <w:rPr>
          <w:rFonts w:ascii="Segoe UI" w:hAnsi="Segoe UI" w:cs="Segoe UI"/>
          <w:b/>
          <w:bCs/>
          <w:color w:val="FF0000"/>
          <w:sz w:val="22"/>
          <w:szCs w:val="22"/>
        </w:rPr>
      </w:pPr>
      <w:r w:rsidRPr="001F5539">
        <w:rPr>
          <w:rStyle w:val="Textodocorpo2"/>
          <w:rFonts w:ascii="Segoe UI" w:hAnsi="Segoe UI" w:cs="Segoe UI"/>
          <w:sz w:val="22"/>
          <w:szCs w:val="22"/>
        </w:rPr>
        <w:t>PREGÃO ELETRÔNICO N°</w:t>
      </w:r>
      <w:r w:rsidR="00B622E3">
        <w:rPr>
          <w:rStyle w:val="Textodocorpo2"/>
          <w:rFonts w:ascii="Segoe UI" w:hAnsi="Segoe UI" w:cs="Segoe UI"/>
          <w:sz w:val="22"/>
          <w:szCs w:val="22"/>
        </w:rPr>
        <w:t xml:space="preserve"> 913/2023</w:t>
      </w:r>
    </w:p>
    <w:p w14:paraId="6FA7A2DA" w14:textId="76EA013D" w:rsidR="009134DA" w:rsidRPr="001F5539" w:rsidRDefault="009134DA" w:rsidP="009134DA">
      <w:pPr>
        <w:spacing w:line="360" w:lineRule="auto"/>
        <w:jc w:val="center"/>
        <w:rPr>
          <w:rStyle w:val="Textodocorpo2"/>
          <w:rFonts w:ascii="Segoe UI" w:hAnsi="Segoe UI" w:cs="Segoe UI"/>
          <w:b w:val="0"/>
          <w:bCs w:val="0"/>
          <w:sz w:val="22"/>
          <w:szCs w:val="22"/>
        </w:rPr>
      </w:pPr>
      <w:r w:rsidRPr="001F5539">
        <w:rPr>
          <w:rStyle w:val="Textodocorpo2"/>
          <w:rFonts w:ascii="Segoe UI" w:hAnsi="Segoe UI" w:cs="Segoe UI"/>
          <w:sz w:val="22"/>
          <w:szCs w:val="22"/>
        </w:rPr>
        <w:t>PROCESSO N°</w:t>
      </w:r>
      <w:r w:rsidR="00B622E3" w:rsidRPr="00B622E3">
        <w:rPr>
          <w:rStyle w:val="Textodocorpo2"/>
          <w:rFonts w:ascii="Segoe UI" w:hAnsi="Segoe UI" w:cs="Segoe UI"/>
          <w:sz w:val="22"/>
          <w:szCs w:val="22"/>
        </w:rPr>
        <w:t>44104.001206/2022-88</w:t>
      </w:r>
      <w:r w:rsidRPr="001F5539">
        <w:rPr>
          <w:rStyle w:val="Textodocorpo2"/>
          <w:rFonts w:ascii="Segoe UI" w:hAnsi="Segoe UI" w:cs="Segoe UI"/>
          <w:b w:val="0"/>
          <w:bCs w:val="0"/>
          <w:color w:val="FF0000"/>
          <w:sz w:val="22"/>
          <w:szCs w:val="22"/>
        </w:rPr>
        <w:t>]</w:t>
      </w:r>
    </w:p>
    <w:p w14:paraId="0D1F6914" w14:textId="77777777" w:rsidR="009134DA" w:rsidRPr="001F5539" w:rsidRDefault="009134DA" w:rsidP="009134DA">
      <w:pPr>
        <w:spacing w:line="360" w:lineRule="auto"/>
        <w:jc w:val="both"/>
        <w:rPr>
          <w:rFonts w:ascii="Segoe UI" w:hAnsi="Segoe UI" w:cs="Segoe UI"/>
          <w:sz w:val="22"/>
          <w:szCs w:val="22"/>
        </w:rPr>
      </w:pPr>
    </w:p>
    <w:p w14:paraId="090EDCB1" w14:textId="77777777" w:rsidR="009134DA" w:rsidRPr="001F5539" w:rsidRDefault="009134DA" w:rsidP="009134DA">
      <w:pPr>
        <w:spacing w:line="360" w:lineRule="auto"/>
        <w:ind w:left="708"/>
        <w:jc w:val="both"/>
        <w:rPr>
          <w:rStyle w:val="Textodocorpo2"/>
          <w:rFonts w:ascii="Segoe UI" w:hAnsi="Segoe UI" w:cs="Segoe UI"/>
          <w:b w:val="0"/>
          <w:bCs w:val="0"/>
          <w:sz w:val="22"/>
          <w:szCs w:val="22"/>
        </w:rPr>
      </w:pPr>
      <w:r w:rsidRPr="001F5539">
        <w:rPr>
          <w:rStyle w:val="Textodocorpo2"/>
          <w:rFonts w:ascii="Segoe UI" w:hAnsi="Segoe UI" w:cs="Segoe UI"/>
          <w:sz w:val="22"/>
          <w:szCs w:val="22"/>
        </w:rPr>
        <w:t>TERMO DE SIGILO E PRIVACIDADE VINCULADO A ATA Nº</w:t>
      </w:r>
      <w:r w:rsidRPr="001F5539">
        <w:rPr>
          <w:rStyle w:val="Textodocorpo2"/>
          <w:rFonts w:ascii="Segoe UI" w:hAnsi="Segoe UI" w:cs="Segoe UI"/>
          <w:b w:val="0"/>
          <w:bCs w:val="0"/>
          <w:sz w:val="22"/>
          <w:szCs w:val="22"/>
        </w:rPr>
        <w:t xml:space="preserve"> </w:t>
      </w:r>
      <w:r w:rsidRPr="001F5539">
        <w:rPr>
          <w:rStyle w:val="Textodocorpo2"/>
          <w:rFonts w:ascii="Segoe UI" w:hAnsi="Segoe UI" w:cs="Segoe UI"/>
          <w:b w:val="0"/>
          <w:bCs w:val="0"/>
          <w:color w:val="FF0000"/>
          <w:sz w:val="22"/>
          <w:szCs w:val="22"/>
        </w:rPr>
        <w:t>[nº/ano]</w:t>
      </w:r>
    </w:p>
    <w:p w14:paraId="1A351D2A" w14:textId="77777777" w:rsidR="009134DA" w:rsidRPr="001F5539" w:rsidRDefault="009134DA" w:rsidP="009134DA">
      <w:pPr>
        <w:spacing w:line="360" w:lineRule="auto"/>
        <w:ind w:left="708"/>
        <w:jc w:val="both"/>
        <w:rPr>
          <w:rStyle w:val="Textodocorpo2"/>
          <w:rFonts w:ascii="Segoe UI" w:hAnsi="Segoe UI" w:cs="Segoe UI"/>
          <w:sz w:val="22"/>
          <w:szCs w:val="22"/>
        </w:rPr>
      </w:pPr>
    </w:p>
    <w:p w14:paraId="02AC83D7" w14:textId="77777777" w:rsidR="009134DA" w:rsidRPr="001F5539" w:rsidRDefault="009134DA" w:rsidP="009134DA">
      <w:pPr>
        <w:spacing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2"/>
          <w:rFonts w:ascii="Segoe UI" w:hAnsi="Segoe UI" w:cs="Segoe UI"/>
          <w:sz w:val="22"/>
          <w:szCs w:val="22"/>
        </w:rPr>
        <w:t>Cláusula Primeira - OBJETO</w:t>
      </w:r>
    </w:p>
    <w:p w14:paraId="2F4A8FB2" w14:textId="77777777" w:rsidR="009134DA" w:rsidRPr="001F5539" w:rsidRDefault="009134DA" w:rsidP="009134DA">
      <w:pPr>
        <w:spacing w:after="120" w:line="360" w:lineRule="auto"/>
        <w:ind w:left="708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Constitui objeto deste Termo o estabelecimento de condições especificas para regulamentar as obrigações a serem observadas pela contratada, doravante denominada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RECEPTORA, 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no que diz respeito ao trato de informações sigilosas, disponibilizadas pela contratante, doravante denominada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REVELADORA, </w:t>
      </w:r>
      <w:r w:rsidRPr="001F5539">
        <w:rPr>
          <w:rStyle w:val="Textodocorpo"/>
          <w:rFonts w:ascii="Segoe UI" w:hAnsi="Segoe UI" w:cs="Segoe UI"/>
          <w:sz w:val="22"/>
          <w:szCs w:val="22"/>
        </w:rPr>
        <w:t>por força dos procedimentos necessários para a execução do objeto do(s) Contrato(s) celebrado(s) entre as partes.</w:t>
      </w:r>
    </w:p>
    <w:p w14:paraId="5A77692B" w14:textId="77777777" w:rsidR="009134DA" w:rsidRPr="001F5539" w:rsidRDefault="009134DA" w:rsidP="009134DA">
      <w:pPr>
        <w:spacing w:after="120" w:line="360" w:lineRule="auto"/>
        <w:ind w:left="708"/>
        <w:jc w:val="both"/>
        <w:rPr>
          <w:rStyle w:val="Textodocorpo"/>
          <w:rFonts w:ascii="Segoe UI" w:hAnsi="Segoe UI" w:cs="Segoe UI"/>
          <w:sz w:val="22"/>
          <w:szCs w:val="22"/>
        </w:rPr>
      </w:pPr>
    </w:p>
    <w:p w14:paraId="320A8EBB" w14:textId="77777777" w:rsidR="009134DA" w:rsidRPr="001F5539" w:rsidRDefault="009134DA" w:rsidP="009134DA">
      <w:pPr>
        <w:spacing w:line="360" w:lineRule="auto"/>
        <w:ind w:left="708"/>
        <w:jc w:val="both"/>
        <w:rPr>
          <w:rStyle w:val="Textodocorpo2"/>
          <w:rFonts w:ascii="Segoe UI" w:hAnsi="Segoe UI" w:cs="Segoe UI"/>
          <w:sz w:val="22"/>
          <w:szCs w:val="22"/>
        </w:rPr>
      </w:pPr>
      <w:r w:rsidRPr="001F5539">
        <w:rPr>
          <w:rStyle w:val="Textodocorpo2"/>
          <w:rFonts w:ascii="Segoe UI" w:hAnsi="Segoe UI" w:cs="Segoe UI"/>
          <w:sz w:val="22"/>
          <w:szCs w:val="22"/>
        </w:rPr>
        <w:t>Cláusula Segunda - CONCEITOS E DEFINIÇÕES</w:t>
      </w:r>
    </w:p>
    <w:p w14:paraId="5A127C4A" w14:textId="77777777" w:rsidR="009134DA" w:rsidRPr="001F5539" w:rsidRDefault="009134DA" w:rsidP="009134DA">
      <w:pPr>
        <w:spacing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</w:p>
    <w:p w14:paraId="1237135A" w14:textId="77777777" w:rsidR="009134DA" w:rsidRPr="001F5539" w:rsidRDefault="009134DA" w:rsidP="009134DA">
      <w:pPr>
        <w:numPr>
          <w:ilvl w:val="0"/>
          <w:numId w:val="14"/>
        </w:numPr>
        <w:tabs>
          <w:tab w:val="left" w:pos="342"/>
        </w:tabs>
        <w:spacing w:after="120"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Para os efeitos deste TERMO aplicam-se os seguintes termos e definições:</w:t>
      </w:r>
    </w:p>
    <w:p w14:paraId="65EE2FD2" w14:textId="77777777" w:rsidR="009134DA" w:rsidRPr="001F5539" w:rsidRDefault="009134DA" w:rsidP="009134DA">
      <w:pPr>
        <w:numPr>
          <w:ilvl w:val="0"/>
          <w:numId w:val="15"/>
        </w:numPr>
        <w:tabs>
          <w:tab w:val="left" w:pos="342"/>
        </w:tabs>
        <w:spacing w:after="120"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Confidencialidade ou Sigilo</w:t>
      </w:r>
    </w:p>
    <w:p w14:paraId="7DAD7A1B" w14:textId="77777777" w:rsidR="009134DA" w:rsidRPr="001F5539" w:rsidRDefault="009134DA" w:rsidP="009134DA">
      <w:pPr>
        <w:spacing w:after="120" w:line="360" w:lineRule="auto"/>
        <w:ind w:left="708" w:firstLine="520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Propriedade de que a informação não seja revelada a pessoa física, sistema, órgão ou entidade não autorizados e credenciados.</w:t>
      </w:r>
    </w:p>
    <w:p w14:paraId="03325074" w14:textId="77777777" w:rsidR="009134DA" w:rsidRPr="001F5539" w:rsidRDefault="009134DA" w:rsidP="009134DA">
      <w:pPr>
        <w:numPr>
          <w:ilvl w:val="0"/>
          <w:numId w:val="15"/>
        </w:numPr>
        <w:tabs>
          <w:tab w:val="left" w:pos="342"/>
        </w:tabs>
        <w:spacing w:after="120" w:line="360" w:lineRule="auto"/>
        <w:ind w:left="708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Ata de Registro de Preços</w:t>
      </w:r>
    </w:p>
    <w:p w14:paraId="3C452252" w14:textId="77777777" w:rsidR="009134DA" w:rsidRPr="001F5539" w:rsidRDefault="009134DA" w:rsidP="009134DA">
      <w:pPr>
        <w:tabs>
          <w:tab w:val="left" w:pos="342"/>
        </w:tabs>
        <w:spacing w:after="120" w:line="360" w:lineRule="auto"/>
        <w:ind w:left="708" w:firstLine="568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Fonts w:ascii="Segoe UI" w:hAnsi="Segoe UI" w:cs="Segoe UI"/>
          <w:sz w:val="22"/>
          <w:szCs w:val="22"/>
        </w:rPr>
        <w:t>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apresentadas, ao qual este Termo de Sigilo se vincula.</w:t>
      </w:r>
    </w:p>
    <w:p w14:paraId="434275C3" w14:textId="77777777" w:rsidR="009134DA" w:rsidRPr="001F5539" w:rsidRDefault="009134DA" w:rsidP="009134DA">
      <w:pPr>
        <w:numPr>
          <w:ilvl w:val="0"/>
          <w:numId w:val="15"/>
        </w:numPr>
        <w:tabs>
          <w:tab w:val="left" w:pos="342"/>
        </w:tabs>
        <w:spacing w:after="120"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Contrato </w:t>
      </w:r>
    </w:p>
    <w:p w14:paraId="67AC9FBD" w14:textId="77777777" w:rsidR="009134DA" w:rsidRPr="001F5539" w:rsidRDefault="009134DA" w:rsidP="009134DA">
      <w:pPr>
        <w:spacing w:after="120" w:line="360" w:lineRule="auto"/>
        <w:ind w:left="708" w:firstLine="520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</w:t>
      </w:r>
      <w:r w:rsidRPr="001F5539">
        <w:rPr>
          <w:rFonts w:ascii="Segoe UI" w:hAnsi="Segoe UI" w:cs="Segoe UI"/>
          <w:sz w:val="22"/>
          <w:szCs w:val="22"/>
        </w:rPr>
        <w:t>Negócio jurídico celebrado entre as partes com base na Ata de Registro de Preços.</w:t>
      </w:r>
    </w:p>
    <w:p w14:paraId="6479170F" w14:textId="77777777" w:rsidR="009134DA" w:rsidRPr="001F5539" w:rsidRDefault="009134DA" w:rsidP="009134DA">
      <w:pPr>
        <w:numPr>
          <w:ilvl w:val="0"/>
          <w:numId w:val="15"/>
        </w:numPr>
        <w:tabs>
          <w:tab w:val="left" w:pos="342"/>
        </w:tabs>
        <w:spacing w:after="120"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lastRenderedPageBreak/>
        <w:t>Dado pessoal</w:t>
      </w:r>
    </w:p>
    <w:p w14:paraId="14768EE4" w14:textId="77777777" w:rsidR="009134DA" w:rsidRPr="001F5539" w:rsidRDefault="009134DA" w:rsidP="009134DA">
      <w:pPr>
        <w:spacing w:after="120" w:line="360" w:lineRule="auto"/>
        <w:ind w:left="708" w:firstLine="520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Informação relacionada a pessoa natural identificada ou identificável (Lei n° 13.709/2018).</w:t>
      </w:r>
    </w:p>
    <w:p w14:paraId="23547EA5" w14:textId="77777777" w:rsidR="009134DA" w:rsidRPr="001F5539" w:rsidRDefault="009134DA" w:rsidP="009134DA">
      <w:pPr>
        <w:numPr>
          <w:ilvl w:val="0"/>
          <w:numId w:val="15"/>
        </w:numPr>
        <w:tabs>
          <w:tab w:val="left" w:pos="342"/>
        </w:tabs>
        <w:spacing w:after="120"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Dado pessoal sensível</w:t>
      </w:r>
    </w:p>
    <w:p w14:paraId="7B8B5428" w14:textId="77777777" w:rsidR="009134DA" w:rsidRPr="001F5539" w:rsidRDefault="009134DA" w:rsidP="009134DA">
      <w:pPr>
        <w:spacing w:after="120" w:line="360" w:lineRule="auto"/>
        <w:ind w:left="708" w:firstLine="520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Dado pessoal sobre origem racial ou étnica, convicção religiosa, opinião política, filiação a sindicato ou a organização de caráter religioso, filosófico ou político, dado referente á saúde ou à vida sexual, dado genético ou biométrico, quando vinculado a uma pessoa natural.</w:t>
      </w:r>
    </w:p>
    <w:p w14:paraId="2B288907" w14:textId="77777777" w:rsidR="009134DA" w:rsidRPr="001F5539" w:rsidRDefault="009134DA" w:rsidP="009134DA">
      <w:pPr>
        <w:numPr>
          <w:ilvl w:val="0"/>
          <w:numId w:val="16"/>
        </w:numPr>
        <w:tabs>
          <w:tab w:val="left" w:pos="342"/>
        </w:tabs>
        <w:spacing w:line="360" w:lineRule="auto"/>
        <w:ind w:left="708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Informação</w:t>
      </w:r>
    </w:p>
    <w:p w14:paraId="4D1DAD2E" w14:textId="77777777" w:rsidR="009134DA" w:rsidRPr="001F5539" w:rsidRDefault="009134DA" w:rsidP="009134DA">
      <w:pPr>
        <w:spacing w:after="120" w:line="360" w:lineRule="auto"/>
        <w:ind w:left="709" w:firstLine="567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Conjunto de dados organizados de acordo com procedimentos executados por meios eletrônicos ou não, que possibilitam a realização de atividades especificas e/ou tomada de decisão.</w:t>
      </w:r>
    </w:p>
    <w:p w14:paraId="06899D2C" w14:textId="77777777" w:rsidR="009134DA" w:rsidRPr="001F5539" w:rsidRDefault="009134DA" w:rsidP="009134DA">
      <w:pPr>
        <w:numPr>
          <w:ilvl w:val="0"/>
          <w:numId w:val="16"/>
        </w:numPr>
        <w:tabs>
          <w:tab w:val="left" w:pos="342"/>
        </w:tabs>
        <w:spacing w:after="120" w:line="360" w:lineRule="auto"/>
        <w:ind w:leftChars="295"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Informação de acesso restrito</w:t>
      </w:r>
    </w:p>
    <w:p w14:paraId="685F6431" w14:textId="77777777" w:rsidR="009134DA" w:rsidRPr="001F5539" w:rsidRDefault="009134DA" w:rsidP="009134DA">
      <w:pPr>
        <w:spacing w:after="120" w:line="360" w:lineRule="auto"/>
        <w:ind w:leftChars="295" w:left="708" w:firstLine="500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Aquelas que estão submetidas temporariamente á restrição de acesso público.</w:t>
      </w:r>
    </w:p>
    <w:p w14:paraId="2E93A962" w14:textId="77777777" w:rsidR="009134DA" w:rsidRPr="001F5539" w:rsidRDefault="009134DA" w:rsidP="009134DA">
      <w:pPr>
        <w:numPr>
          <w:ilvl w:val="0"/>
          <w:numId w:val="16"/>
        </w:numPr>
        <w:tabs>
          <w:tab w:val="left" w:pos="372"/>
        </w:tabs>
        <w:spacing w:after="120" w:line="360" w:lineRule="auto"/>
        <w:ind w:leftChars="295"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Informação sigilosa</w:t>
      </w:r>
    </w:p>
    <w:p w14:paraId="71D5D88F" w14:textId="77777777" w:rsidR="009134DA" w:rsidRPr="001F5539" w:rsidRDefault="009134DA" w:rsidP="009134DA">
      <w:pPr>
        <w:spacing w:after="120" w:line="360" w:lineRule="auto"/>
        <w:ind w:leftChars="295" w:left="708" w:firstLine="500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Aquelas que estão submetidas á restrição de acesso público, cujo conhecimento e divulgação estão regidos por esse instrumento.</w:t>
      </w:r>
    </w:p>
    <w:p w14:paraId="33E1DC7D" w14:textId="77777777" w:rsidR="009134DA" w:rsidRPr="001F5539" w:rsidRDefault="009134DA" w:rsidP="009134DA">
      <w:pPr>
        <w:numPr>
          <w:ilvl w:val="0"/>
          <w:numId w:val="16"/>
        </w:numPr>
        <w:tabs>
          <w:tab w:val="left" w:pos="372"/>
        </w:tabs>
        <w:spacing w:after="120" w:line="360" w:lineRule="auto"/>
        <w:ind w:leftChars="295"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Informações de acesso restrito, sigilosas por legislação específica (não exaustivas):</w:t>
      </w:r>
    </w:p>
    <w:p w14:paraId="7AD468AB" w14:textId="77777777" w:rsidR="009134DA" w:rsidRPr="001F5539" w:rsidRDefault="009134DA" w:rsidP="009134DA">
      <w:pPr>
        <w:numPr>
          <w:ilvl w:val="0"/>
          <w:numId w:val="17"/>
        </w:numPr>
        <w:spacing w:after="120" w:line="360" w:lineRule="auto"/>
        <w:ind w:leftChars="472" w:left="1133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Hipóteses de sigilo aplicáveis a informações de natureza patrimonial:</w:t>
      </w:r>
    </w:p>
    <w:p w14:paraId="41C07057" w14:textId="77777777" w:rsidR="009134DA" w:rsidRPr="001F5539" w:rsidRDefault="009134DA" w:rsidP="009134DA">
      <w:pPr>
        <w:numPr>
          <w:ilvl w:val="0"/>
          <w:numId w:val="18"/>
        </w:numPr>
        <w:tabs>
          <w:tab w:val="left" w:pos="1418"/>
        </w:tabs>
        <w:spacing w:line="360" w:lineRule="auto"/>
        <w:ind w:leftChars="767" w:left="1841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Segredo industrial (L. 9.279/1996);</w:t>
      </w:r>
    </w:p>
    <w:p w14:paraId="0EA29C24" w14:textId="77777777" w:rsidR="009134DA" w:rsidRPr="001F5539" w:rsidRDefault="009134DA" w:rsidP="009134DA">
      <w:pPr>
        <w:numPr>
          <w:ilvl w:val="0"/>
          <w:numId w:val="18"/>
        </w:numPr>
        <w:tabs>
          <w:tab w:val="left" w:pos="1418"/>
        </w:tabs>
        <w:spacing w:line="360" w:lineRule="auto"/>
        <w:ind w:leftChars="767" w:left="1841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Direito autoral (L. 9.610/1998); e</w:t>
      </w:r>
    </w:p>
    <w:p w14:paraId="0F4CBF16" w14:textId="77777777" w:rsidR="009134DA" w:rsidRPr="001F5539" w:rsidRDefault="009134DA" w:rsidP="009134DA">
      <w:pPr>
        <w:numPr>
          <w:ilvl w:val="0"/>
          <w:numId w:val="18"/>
        </w:numPr>
        <w:tabs>
          <w:tab w:val="left" w:pos="1418"/>
        </w:tabs>
        <w:spacing w:line="360" w:lineRule="auto"/>
        <w:ind w:leftChars="767" w:left="1841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Propriedade intelectual de Software (L. 9.609/1998).</w:t>
      </w:r>
    </w:p>
    <w:p w14:paraId="0E4B76B4" w14:textId="77777777" w:rsidR="009134DA" w:rsidRPr="001F5539" w:rsidRDefault="009134DA" w:rsidP="009134DA">
      <w:pPr>
        <w:numPr>
          <w:ilvl w:val="0"/>
          <w:numId w:val="17"/>
        </w:numPr>
        <w:tabs>
          <w:tab w:val="left" w:pos="777"/>
        </w:tabs>
        <w:spacing w:line="360" w:lineRule="auto"/>
        <w:ind w:left="1134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Hipóteses de sigilo decorrentes de direitos de personalidade:</w:t>
      </w:r>
    </w:p>
    <w:p w14:paraId="0015845A" w14:textId="77777777" w:rsidR="009134DA" w:rsidRPr="001F5539" w:rsidRDefault="009134DA" w:rsidP="009134DA">
      <w:pPr>
        <w:numPr>
          <w:ilvl w:val="0"/>
          <w:numId w:val="19"/>
        </w:numPr>
        <w:tabs>
          <w:tab w:val="left" w:pos="1040"/>
        </w:tabs>
        <w:spacing w:line="360" w:lineRule="auto"/>
        <w:ind w:left="1842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Sigilo Fiscal (Art. 198 da Lei n° 5.172/196);</w:t>
      </w:r>
    </w:p>
    <w:p w14:paraId="54832392" w14:textId="77777777" w:rsidR="009134DA" w:rsidRPr="001F5539" w:rsidRDefault="009134DA" w:rsidP="009134DA">
      <w:pPr>
        <w:numPr>
          <w:ilvl w:val="0"/>
          <w:numId w:val="19"/>
        </w:numPr>
        <w:tabs>
          <w:tab w:val="left" w:pos="1040"/>
        </w:tabs>
        <w:spacing w:line="360" w:lineRule="auto"/>
        <w:ind w:left="1842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Sigilo bancário (Art. 1</w:t>
      </w:r>
      <w:r w:rsidRPr="001F5539">
        <w:rPr>
          <w:rStyle w:val="Textodocorpo"/>
          <w:rFonts w:ascii="Segoe UI" w:hAnsi="Segoe UI" w:cs="Segoe UI"/>
          <w:sz w:val="22"/>
          <w:szCs w:val="22"/>
          <w:vertAlign w:val="superscript"/>
        </w:rPr>
        <w:t>0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da Lc n° 105/2001);</w:t>
      </w:r>
    </w:p>
    <w:p w14:paraId="45F87EB1" w14:textId="77777777" w:rsidR="009134DA" w:rsidRPr="001F5539" w:rsidRDefault="009134DA" w:rsidP="009134DA">
      <w:pPr>
        <w:numPr>
          <w:ilvl w:val="0"/>
          <w:numId w:val="19"/>
        </w:numPr>
        <w:tabs>
          <w:tab w:val="left" w:pos="1040"/>
        </w:tabs>
        <w:spacing w:line="360" w:lineRule="auto"/>
        <w:ind w:left="1842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Sigilo Comercial (§2° do art. 155 da Lei n° 6.404/1976);</w:t>
      </w:r>
    </w:p>
    <w:p w14:paraId="69212DEE" w14:textId="77777777" w:rsidR="009134DA" w:rsidRPr="001F5539" w:rsidRDefault="009134DA" w:rsidP="009134DA">
      <w:pPr>
        <w:numPr>
          <w:ilvl w:val="0"/>
          <w:numId w:val="19"/>
        </w:numPr>
        <w:tabs>
          <w:tab w:val="left" w:pos="1040"/>
        </w:tabs>
        <w:spacing w:line="360" w:lineRule="auto"/>
        <w:ind w:left="1842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Sigilo Empresarial (Art. 169 da Lei n° 11.101/2005); e</w:t>
      </w:r>
    </w:p>
    <w:p w14:paraId="38EBF74D" w14:textId="77777777" w:rsidR="009134DA" w:rsidRPr="001F5539" w:rsidRDefault="009134DA" w:rsidP="009134DA">
      <w:pPr>
        <w:numPr>
          <w:ilvl w:val="0"/>
          <w:numId w:val="19"/>
        </w:numPr>
        <w:tabs>
          <w:tab w:val="left" w:pos="1040"/>
        </w:tabs>
        <w:spacing w:line="360" w:lineRule="auto"/>
        <w:ind w:left="1842"/>
        <w:jc w:val="both"/>
        <w:rPr>
          <w:rStyle w:val="Textodocorpo"/>
          <w:rFonts w:ascii="Segoe UI" w:eastAsia="SimSun" w:hAnsi="Segoe UI" w:cs="Segoe UI"/>
          <w:color w:val="auto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Sigilo Contábil (Art. 1.190 e 1.191 da Lei n° 5.869/1973).</w:t>
      </w:r>
    </w:p>
    <w:p w14:paraId="4F7B17C5" w14:textId="77777777" w:rsidR="009134DA" w:rsidRPr="001F5539" w:rsidRDefault="009134DA" w:rsidP="009134DA">
      <w:pPr>
        <w:tabs>
          <w:tab w:val="left" w:pos="1040"/>
        </w:tabs>
        <w:spacing w:line="360" w:lineRule="auto"/>
        <w:ind w:left="1842"/>
        <w:jc w:val="both"/>
        <w:rPr>
          <w:rFonts w:ascii="Segoe UI" w:hAnsi="Segoe UI" w:cs="Segoe UI"/>
          <w:sz w:val="22"/>
          <w:szCs w:val="22"/>
        </w:rPr>
      </w:pPr>
    </w:p>
    <w:p w14:paraId="404BAF64" w14:textId="77777777" w:rsidR="009134DA" w:rsidRPr="001F5539" w:rsidRDefault="009134DA" w:rsidP="009134DA">
      <w:pPr>
        <w:numPr>
          <w:ilvl w:val="0"/>
          <w:numId w:val="17"/>
        </w:numPr>
        <w:tabs>
          <w:tab w:val="left" w:pos="777"/>
        </w:tabs>
        <w:spacing w:line="360" w:lineRule="auto"/>
        <w:ind w:left="1134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lastRenderedPageBreak/>
        <w:t>Hipóteses de sigilo decorrentes de processos e procedimentos:</w:t>
      </w:r>
    </w:p>
    <w:p w14:paraId="32946C77" w14:textId="77777777" w:rsidR="009134DA" w:rsidRPr="001F5539" w:rsidRDefault="009134DA" w:rsidP="009134DA">
      <w:pPr>
        <w:numPr>
          <w:ilvl w:val="0"/>
          <w:numId w:val="20"/>
        </w:numPr>
        <w:tabs>
          <w:tab w:val="left" w:pos="1040"/>
        </w:tabs>
        <w:spacing w:line="360" w:lineRule="auto"/>
        <w:ind w:left="1842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Sigilo de inquérito policial (Art. 20 da Lei n° 3.689/1941);</w:t>
      </w:r>
    </w:p>
    <w:p w14:paraId="0311E29B" w14:textId="77777777" w:rsidR="009134DA" w:rsidRPr="001F5539" w:rsidRDefault="009134DA" w:rsidP="009134DA">
      <w:pPr>
        <w:numPr>
          <w:ilvl w:val="0"/>
          <w:numId w:val="20"/>
        </w:numPr>
        <w:tabs>
          <w:tab w:val="left" w:pos="1040"/>
        </w:tabs>
        <w:spacing w:line="360" w:lineRule="auto"/>
        <w:ind w:left="1842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Segredo de justiça no processo civil (Art. </w:t>
      </w:r>
      <w:r w:rsidRPr="001F5539">
        <w:rPr>
          <w:rFonts w:ascii="Segoe UI" w:hAnsi="Segoe UI" w:cs="Segoe UI"/>
          <w:sz w:val="22"/>
          <w:szCs w:val="22"/>
        </w:rPr>
        <w:t>1</w:t>
      </w:r>
      <w:r w:rsidRPr="001F5539">
        <w:rPr>
          <w:rStyle w:val="Textodocorpo"/>
          <w:rFonts w:ascii="Segoe UI" w:hAnsi="Segoe UI" w:cs="Segoe UI"/>
          <w:sz w:val="22"/>
          <w:szCs w:val="22"/>
        </w:rPr>
        <w:t>55 da Lei n° 5.869/1973); e</w:t>
      </w:r>
    </w:p>
    <w:p w14:paraId="602F11D3" w14:textId="77777777" w:rsidR="009134DA" w:rsidRPr="001F5539" w:rsidRDefault="009134DA" w:rsidP="009134DA">
      <w:pPr>
        <w:numPr>
          <w:ilvl w:val="0"/>
          <w:numId w:val="20"/>
        </w:numPr>
        <w:tabs>
          <w:tab w:val="left" w:pos="1040"/>
        </w:tabs>
        <w:spacing w:line="360" w:lineRule="auto"/>
        <w:ind w:left="1842"/>
        <w:jc w:val="both"/>
        <w:rPr>
          <w:rStyle w:val="Textodocorpo"/>
          <w:rFonts w:ascii="Segoe UI" w:eastAsia="SimSun" w:hAnsi="Segoe UI" w:cs="Segoe UI"/>
          <w:color w:val="auto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Segredo de justiça no processo penal (§6° do art. 201 da Lei n° 3.689/1941).</w:t>
      </w:r>
    </w:p>
    <w:p w14:paraId="08CBAA5E" w14:textId="77777777" w:rsidR="009134DA" w:rsidRPr="001F5539" w:rsidRDefault="009134DA" w:rsidP="009134DA">
      <w:pPr>
        <w:tabs>
          <w:tab w:val="left" w:pos="1040"/>
        </w:tabs>
        <w:spacing w:line="360" w:lineRule="auto"/>
        <w:ind w:left="1842"/>
        <w:jc w:val="both"/>
        <w:rPr>
          <w:rFonts w:ascii="Segoe UI" w:hAnsi="Segoe UI" w:cs="Segoe UI"/>
          <w:sz w:val="22"/>
          <w:szCs w:val="22"/>
        </w:rPr>
      </w:pPr>
    </w:p>
    <w:p w14:paraId="0853930C" w14:textId="77777777" w:rsidR="009134DA" w:rsidRPr="001F5539" w:rsidRDefault="009134DA" w:rsidP="009134DA">
      <w:pPr>
        <w:numPr>
          <w:ilvl w:val="0"/>
          <w:numId w:val="16"/>
        </w:numPr>
        <w:tabs>
          <w:tab w:val="left" w:pos="372"/>
        </w:tabs>
        <w:spacing w:after="120"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Necessidade de conhecer</w:t>
      </w:r>
    </w:p>
    <w:p w14:paraId="093CDDFF" w14:textId="77777777" w:rsidR="009134DA" w:rsidRPr="001F5539" w:rsidRDefault="009134DA" w:rsidP="009134DA">
      <w:pPr>
        <w:spacing w:after="120" w:line="360" w:lineRule="auto"/>
        <w:ind w:left="708" w:firstLine="500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Condição pessoal inerente à função ou atividade, indispensável para que o colaborador tenha acesso a dados ou informações classificadas. De acordo com este princípio, os colaboradores só devem ter acesso às informações necessárias para o desenvolvimento de suas atividades dentro da empresa.</w:t>
      </w:r>
    </w:p>
    <w:p w14:paraId="7F1D40AC" w14:textId="77777777" w:rsidR="009134DA" w:rsidRPr="001F5539" w:rsidRDefault="009134DA" w:rsidP="009134DA">
      <w:pPr>
        <w:numPr>
          <w:ilvl w:val="0"/>
          <w:numId w:val="16"/>
        </w:numPr>
        <w:tabs>
          <w:tab w:val="left" w:pos="379"/>
        </w:tabs>
        <w:spacing w:after="120"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Tratamento ou processamento de dados pessoais</w:t>
      </w:r>
    </w:p>
    <w:p w14:paraId="2046F9CD" w14:textId="77777777" w:rsidR="009134DA" w:rsidRPr="001F5539" w:rsidRDefault="009134DA" w:rsidP="009134DA">
      <w:pPr>
        <w:spacing w:after="120" w:line="360" w:lineRule="auto"/>
        <w:ind w:left="708" w:firstLine="500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Toda operação realizada com dados pessoais, como as que se referem a coleta, produção, recepção, classificação, utilização, acesso, reprodução, transmissão, distribuição, processamento, arquivamento, armazenamento, eliminação, avaliação ou controle da informação, modificação, comunicação, transferência, difusão ou extração.</w:t>
      </w:r>
    </w:p>
    <w:p w14:paraId="5DE9F5ED" w14:textId="77777777" w:rsidR="009134DA" w:rsidRPr="001F5539" w:rsidRDefault="009134DA" w:rsidP="009134DA">
      <w:pPr>
        <w:spacing w:after="120" w:line="360" w:lineRule="auto"/>
        <w:ind w:left="708" w:firstLine="500"/>
        <w:jc w:val="both"/>
        <w:rPr>
          <w:rFonts w:ascii="Segoe UI" w:hAnsi="Segoe UI" w:cs="Segoe UI"/>
          <w:sz w:val="22"/>
          <w:szCs w:val="22"/>
        </w:rPr>
      </w:pPr>
    </w:p>
    <w:p w14:paraId="738C77BC" w14:textId="77777777" w:rsidR="009134DA" w:rsidRPr="001F5539" w:rsidRDefault="009134DA" w:rsidP="009134DA">
      <w:pPr>
        <w:spacing w:line="360" w:lineRule="auto"/>
        <w:ind w:left="708"/>
        <w:jc w:val="both"/>
        <w:rPr>
          <w:rFonts w:ascii="Segoe UI" w:hAnsi="Segoe UI" w:cs="Segoe UI"/>
          <w:b/>
          <w:bCs/>
          <w:sz w:val="22"/>
          <w:szCs w:val="22"/>
        </w:rPr>
      </w:pPr>
      <w:r w:rsidRPr="001F5539">
        <w:rPr>
          <w:rFonts w:ascii="Segoe UI" w:hAnsi="Segoe UI" w:cs="Segoe UI"/>
          <w:b/>
          <w:bCs/>
          <w:sz w:val="22"/>
          <w:szCs w:val="22"/>
        </w:rPr>
        <w:t xml:space="preserve">Cláusula Terceira </w:t>
      </w:r>
      <w:r w:rsidRPr="001F5539">
        <w:rPr>
          <w:rStyle w:val="Textodocorpo2"/>
          <w:rFonts w:ascii="Segoe UI" w:hAnsi="Segoe UI" w:cs="Segoe UI"/>
          <w:b w:val="0"/>
          <w:bCs w:val="0"/>
          <w:sz w:val="22"/>
          <w:szCs w:val="22"/>
        </w:rPr>
        <w:t xml:space="preserve">- </w:t>
      </w:r>
      <w:r w:rsidRPr="001F5539">
        <w:rPr>
          <w:rFonts w:ascii="Segoe UI" w:hAnsi="Segoe UI" w:cs="Segoe UI"/>
          <w:b/>
          <w:bCs/>
          <w:sz w:val="22"/>
          <w:szCs w:val="22"/>
        </w:rPr>
        <w:t>INFORMAÇÕES SIGILOSAS</w:t>
      </w:r>
    </w:p>
    <w:p w14:paraId="6EDA640D" w14:textId="77777777" w:rsidR="009134DA" w:rsidRPr="001F5539" w:rsidRDefault="009134DA" w:rsidP="009134DA">
      <w:pPr>
        <w:spacing w:line="360" w:lineRule="auto"/>
        <w:ind w:left="708"/>
        <w:jc w:val="both"/>
        <w:rPr>
          <w:rFonts w:ascii="Segoe UI" w:hAnsi="Segoe UI" w:cs="Segoe UI"/>
          <w:b/>
          <w:bCs/>
          <w:sz w:val="22"/>
          <w:szCs w:val="22"/>
        </w:rPr>
      </w:pPr>
    </w:p>
    <w:p w14:paraId="4B3D3132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b/>
          <w:bCs/>
          <w:sz w:val="22"/>
          <w:szCs w:val="22"/>
        </w:rPr>
        <w:t>§1°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Serão consideradas como informações sigilosas, toda e qualquer informação, revelada a outra parte por razão da execução do contrato, contendo ou não marcação ou rótulo de grau de sigilo. O termo “informação" abrangerá toda informação escrita, verbal, ou em linguagem computacional em qualquer nível, ou de qualquer outro modo apresentada, tangível ou intangível, podendo incluir, mas não se limitando, a: </w:t>
      </w:r>
      <w:r w:rsidRPr="001F5539">
        <w:rPr>
          <w:rStyle w:val="TextodocorpoItlico"/>
          <w:rFonts w:ascii="Segoe UI" w:hAnsi="Segoe UI" w:cs="Segoe UI"/>
          <w:sz w:val="22"/>
          <w:szCs w:val="22"/>
        </w:rPr>
        <w:t>know-how,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técnicas, especificações, relatórios, compilações, código fonte de programas de computador na íntegra ou em partes, fórmulas, desenhos, cópias, modelos, amostras de ideias, aspectos financeiros e econômicos, definições, informações sobre as atividades da contratante e/ou quaisquer informações técnicas/comerciais relacionadas/resultantes ou não ao(s) Contrato(s), doravante denominados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INFORMAÇÕES, 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a que diretamente ou pelos seus empregados, 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lastRenderedPageBreak/>
        <w:t xml:space="preserve">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venha a ter acesso, conhecimento ou que venha a lhe ser confiada durante e em razão das atuações de execução do(s) Contrato(s) celebrado(s) entre as partes.</w:t>
      </w:r>
    </w:p>
    <w:p w14:paraId="0595295A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46602189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§2° A 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compromete-se a não revelar, copiar, transmitir, reproduzir, utilizar ou dar conhecimento, em hipótese alguma, a terceiros, bem como a não permitir que qualquer empregado envolvido direta ou indiretamente na execução do(s) Contrato(s), em qualquer nível hierárquico de sua estrutura organizacional e sob quaisquer alegações, faça uso dessas informações, que se restringem estritamente ao cumprimento do(s) Contratos.</w:t>
      </w:r>
    </w:p>
    <w:p w14:paraId="70F35551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421CE861" w14:textId="77777777" w:rsidR="009134DA" w:rsidRPr="001F5539" w:rsidRDefault="009134DA" w:rsidP="009134DA">
      <w:pPr>
        <w:pStyle w:val="ndice"/>
        <w:shd w:val="clear" w:color="auto" w:fill="FFFFFF" w:themeFill="background1"/>
        <w:tabs>
          <w:tab w:val="left" w:pos="4088"/>
          <w:tab w:val="right" w:pos="6276"/>
          <w:tab w:val="right" w:pos="6498"/>
        </w:tabs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Fonts w:ascii="Segoe UI" w:hAnsi="Segoe UI" w:cs="Segoe UI"/>
          <w:sz w:val="22"/>
          <w:szCs w:val="22"/>
        </w:rPr>
        <w:fldChar w:fldCharType="begin"/>
      </w:r>
      <w:r w:rsidRPr="001F5539">
        <w:rPr>
          <w:rFonts w:ascii="Segoe UI" w:hAnsi="Segoe UI" w:cs="Segoe UI"/>
          <w:sz w:val="22"/>
          <w:szCs w:val="22"/>
        </w:rPr>
        <w:instrText xml:space="preserve"> TOC \o "1-5" \h \z </w:instrText>
      </w:r>
      <w:r w:rsidRPr="001F5539">
        <w:rPr>
          <w:rFonts w:ascii="Segoe UI" w:hAnsi="Segoe UI" w:cs="Segoe UI"/>
          <w:sz w:val="22"/>
          <w:szCs w:val="22"/>
        </w:rPr>
        <w:fldChar w:fldCharType="separate"/>
      </w:r>
      <w:r w:rsidRPr="001F5539">
        <w:rPr>
          <w:rFonts w:ascii="Segoe UI" w:hAnsi="Segoe UI" w:cs="Segoe UI"/>
          <w:b/>
          <w:bCs/>
          <w:sz w:val="22"/>
          <w:szCs w:val="22"/>
        </w:rPr>
        <w:t>§3°</w:t>
      </w:r>
      <w:r w:rsidRPr="001F5539">
        <w:rPr>
          <w:rFonts w:ascii="Segoe UI" w:hAnsi="Segoe UI" w:cs="Segoe UI"/>
          <w:sz w:val="22"/>
          <w:szCs w:val="22"/>
        </w:rPr>
        <w:t xml:space="preserve"> As estipulações e obrigações contidas neste Termo não serão aplicadas a qualquer informação que seja comprovadamente de domínio público, exceto se decorrer de ato ou omissão do beneficiado ou tenha sido comprovada e legitimamente recebida de terceiros, estranhos ao presente instrumento ou ainda informações resultantes de pesquisa pelo beneficiado.</w:t>
      </w:r>
    </w:p>
    <w:p w14:paraId="6A0BB710" w14:textId="77777777" w:rsidR="009134DA" w:rsidRPr="001F5539" w:rsidRDefault="009134DA" w:rsidP="009134DA">
      <w:pPr>
        <w:pStyle w:val="ndice"/>
        <w:shd w:val="clear" w:color="auto" w:fill="FFFFFF" w:themeFill="background1"/>
        <w:tabs>
          <w:tab w:val="left" w:pos="4088"/>
          <w:tab w:val="right" w:pos="6276"/>
          <w:tab w:val="right" w:pos="6498"/>
        </w:tabs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5E7ADB3E" w14:textId="77777777" w:rsidR="009134DA" w:rsidRPr="001F5539" w:rsidRDefault="009134DA" w:rsidP="009134DA">
      <w:pPr>
        <w:pStyle w:val="ndice20"/>
        <w:shd w:val="clear" w:color="auto" w:fill="auto"/>
        <w:spacing w:before="0" w:after="0" w:line="360" w:lineRule="auto"/>
        <w:ind w:left="1088"/>
        <w:rPr>
          <w:rFonts w:ascii="Segoe UI" w:hAnsi="Segoe UI" w:cs="Segoe UI"/>
          <w:sz w:val="22"/>
          <w:szCs w:val="22"/>
        </w:rPr>
      </w:pPr>
      <w:r w:rsidRPr="001F5539">
        <w:rPr>
          <w:rFonts w:ascii="Segoe UI" w:hAnsi="Segoe UI" w:cs="Segoe UI"/>
          <w:sz w:val="22"/>
          <w:szCs w:val="22"/>
        </w:rPr>
        <w:t>Cláusula Quarta - EXTENSÃO DA RESPONSABILIDADE</w:t>
      </w:r>
    </w:p>
    <w:p w14:paraId="2A39D216" w14:textId="77777777" w:rsidR="009134DA" w:rsidRPr="001F5539" w:rsidRDefault="009134DA" w:rsidP="009134DA">
      <w:pPr>
        <w:pStyle w:val="ndice20"/>
        <w:shd w:val="clear" w:color="auto" w:fill="auto"/>
        <w:spacing w:before="0" w:after="0" w:line="360" w:lineRule="auto"/>
        <w:ind w:left="1088"/>
        <w:rPr>
          <w:rFonts w:ascii="Segoe UI" w:hAnsi="Segoe UI" w:cs="Segoe UI"/>
          <w:sz w:val="22"/>
          <w:szCs w:val="22"/>
        </w:rPr>
      </w:pPr>
    </w:p>
    <w:p w14:paraId="073D5370" w14:textId="77777777" w:rsidR="009134DA" w:rsidRPr="001F5539" w:rsidRDefault="009134DA" w:rsidP="009134DA">
      <w:pPr>
        <w:pStyle w:val="ndice"/>
        <w:tabs>
          <w:tab w:val="left" w:pos="370"/>
        </w:tabs>
        <w:spacing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Fonts w:ascii="Segoe UI" w:hAnsi="Segoe UI" w:cs="Segoe UI"/>
          <w:b/>
          <w:bCs/>
          <w:sz w:val="22"/>
          <w:szCs w:val="22"/>
        </w:rPr>
        <w:t>§1°</w:t>
      </w:r>
      <w:r w:rsidRPr="001F5539">
        <w:rPr>
          <w:rFonts w:ascii="Segoe UI" w:hAnsi="Segoe UI" w:cs="Segoe UI"/>
          <w:sz w:val="22"/>
          <w:szCs w:val="22"/>
        </w:rPr>
        <w:tab/>
        <w:t xml:space="preserve">A </w:t>
      </w:r>
      <w:r w:rsidRPr="001F5539">
        <w:rPr>
          <w:rStyle w:val="ndiceNegrito"/>
          <w:rFonts w:ascii="Segoe UI" w:hAnsi="Segoe UI" w:cs="Segoe UI"/>
          <w:sz w:val="22"/>
          <w:szCs w:val="22"/>
        </w:rPr>
        <w:t xml:space="preserve">PARTE RECEPTORA </w:t>
      </w:r>
      <w:r w:rsidRPr="001F5539">
        <w:rPr>
          <w:rFonts w:ascii="Segoe UI" w:hAnsi="Segoe UI" w:cs="Segoe UI"/>
          <w:sz w:val="22"/>
          <w:szCs w:val="22"/>
        </w:rPr>
        <w:t>se obriga a:</w:t>
      </w:r>
    </w:p>
    <w:p w14:paraId="56B6A110" w14:textId="77777777" w:rsidR="009134DA" w:rsidRPr="001F5539" w:rsidRDefault="009134DA" w:rsidP="009134DA">
      <w:pPr>
        <w:pStyle w:val="ndice"/>
        <w:tabs>
          <w:tab w:val="left" w:pos="370"/>
          <w:tab w:val="right" w:pos="6498"/>
        </w:tabs>
        <w:spacing w:line="360" w:lineRule="auto"/>
        <w:ind w:left="1559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Fonts w:ascii="Segoe UI" w:hAnsi="Segoe UI" w:cs="Segoe UI"/>
          <w:b/>
          <w:bCs/>
          <w:sz w:val="22"/>
          <w:szCs w:val="22"/>
        </w:rPr>
        <w:t>a)</w:t>
      </w:r>
      <w:r w:rsidRPr="001F5539">
        <w:rPr>
          <w:rFonts w:ascii="Segoe UI" w:hAnsi="Segoe UI" w:cs="Segoe UI"/>
          <w:sz w:val="22"/>
          <w:szCs w:val="22"/>
        </w:rPr>
        <w:tab/>
        <w:t xml:space="preserve"> </w:t>
      </w:r>
      <w:r w:rsidRPr="001F5539">
        <w:rPr>
          <w:rFonts w:ascii="Segoe UI" w:hAnsi="Segoe UI" w:cs="Segoe UI"/>
          <w:sz w:val="22"/>
          <w:szCs w:val="22"/>
        </w:rPr>
        <w:tab/>
        <w:t>Responsabilizar-se por impedir, por qualquer meio em direito admitido, arcando com todos os</w:t>
      </w:r>
      <w:r w:rsidRPr="001F5539">
        <w:rPr>
          <w:rFonts w:ascii="Segoe UI" w:hAnsi="Segoe UI" w:cs="Segoe UI"/>
          <w:sz w:val="22"/>
          <w:szCs w:val="22"/>
        </w:rPr>
        <w:fldChar w:fldCharType="end"/>
      </w:r>
      <w:r w:rsidRPr="001F5539">
        <w:rPr>
          <w:rFonts w:ascii="Segoe UI" w:hAnsi="Segoe UI" w:cs="Segoe UI"/>
          <w:sz w:val="22"/>
          <w:szCs w:val="22"/>
        </w:rPr>
        <w:t xml:space="preserve"> </w:t>
      </w:r>
      <w:r w:rsidRPr="001F5539">
        <w:rPr>
          <w:rStyle w:val="Textodocorpo"/>
          <w:rFonts w:ascii="Segoe UI" w:hAnsi="Segoe UI" w:cs="Segoe UI"/>
          <w:sz w:val="22"/>
          <w:szCs w:val="22"/>
        </w:rPr>
        <w:t>custos do impedimento, mesmo judiciais, inclusive as despesas processuais e outras despesas derivadas, a divulgação ou utilização das informações sigilosas por seus agentes, representantes ou por terceiros; e</w:t>
      </w:r>
    </w:p>
    <w:p w14:paraId="374DD78D" w14:textId="77777777" w:rsidR="009134DA" w:rsidRPr="001F5539" w:rsidRDefault="009134DA" w:rsidP="009134DA">
      <w:pPr>
        <w:pStyle w:val="ndice"/>
        <w:tabs>
          <w:tab w:val="left" w:pos="370"/>
          <w:tab w:val="right" w:pos="6498"/>
        </w:tabs>
        <w:spacing w:line="360" w:lineRule="auto"/>
        <w:ind w:left="1559" w:hanging="425"/>
        <w:jc w:val="both"/>
        <w:rPr>
          <w:rFonts w:ascii="Segoe UI" w:hAnsi="Segoe UI" w:cs="Segoe UI"/>
          <w:sz w:val="22"/>
          <w:szCs w:val="22"/>
        </w:rPr>
      </w:pPr>
    </w:p>
    <w:p w14:paraId="405315EA" w14:textId="77777777" w:rsidR="009134DA" w:rsidRPr="001F5539" w:rsidRDefault="009134DA" w:rsidP="009134DA">
      <w:pPr>
        <w:numPr>
          <w:ilvl w:val="0"/>
          <w:numId w:val="22"/>
        </w:numPr>
        <w:tabs>
          <w:tab w:val="left" w:pos="370"/>
        </w:tabs>
        <w:spacing w:line="360" w:lineRule="auto"/>
        <w:ind w:left="1560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Comunicar à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REVELADORA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de imediato, de forma expressa e antes de qualquer divulgação, caso tenha que revelar qualquer uma das informações, por determinação judicial ou ordem de atendimento obrigatório determinado por órgão competente.</w:t>
      </w:r>
    </w:p>
    <w:p w14:paraId="4E7C75BE" w14:textId="77777777" w:rsidR="009134DA" w:rsidRPr="001F5539" w:rsidRDefault="009134DA" w:rsidP="009134DA">
      <w:pPr>
        <w:tabs>
          <w:tab w:val="left" w:pos="370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</w:p>
    <w:p w14:paraId="17BDDBA8" w14:textId="77777777" w:rsidR="009134DA" w:rsidRPr="001F5539" w:rsidRDefault="009134DA" w:rsidP="009134DA">
      <w:pPr>
        <w:spacing w:line="360" w:lineRule="auto"/>
        <w:ind w:left="708"/>
        <w:jc w:val="both"/>
        <w:rPr>
          <w:rStyle w:val="Textodocorpo2"/>
          <w:rFonts w:ascii="Segoe UI" w:hAnsi="Segoe UI" w:cs="Segoe UI"/>
          <w:sz w:val="22"/>
          <w:szCs w:val="22"/>
        </w:rPr>
      </w:pPr>
      <w:r w:rsidRPr="001F5539">
        <w:rPr>
          <w:rStyle w:val="Textodocorpo2"/>
          <w:rFonts w:ascii="Segoe UI" w:hAnsi="Segoe UI" w:cs="Segoe UI"/>
          <w:sz w:val="22"/>
          <w:szCs w:val="22"/>
        </w:rPr>
        <w:t>Cláusula Quinta - DIREITOS E OBRIGAÇÕES</w:t>
      </w:r>
    </w:p>
    <w:p w14:paraId="69A08981" w14:textId="77777777" w:rsidR="009134DA" w:rsidRPr="001F5539" w:rsidRDefault="009134DA" w:rsidP="009134DA">
      <w:pPr>
        <w:spacing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</w:p>
    <w:p w14:paraId="4EC81306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>§1°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ab/>
        <w:t xml:space="preserve">A 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se compromete e se obriga a utilizar a informação sigilosa revelada pela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lastRenderedPageBreak/>
        <w:t xml:space="preserve">PARTE REVELADORA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exclusivamente para os propósitos da execução do(s) Contrato(s), em conformidade com o disposto neste deste Termo.</w:t>
      </w:r>
    </w:p>
    <w:p w14:paraId="6C8E9C00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3603AF80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Style w:val="TextodocorpoNegrito"/>
          <w:rFonts w:ascii="Segoe UI" w:hAnsi="Segoe UI" w:cs="Segoe UI"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>§2°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ab/>
        <w:t xml:space="preserve">A 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se compromete a não efetuar qualquer tipo de cópia da informação sigilosa sem o consentimento expresso e prévio da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>PARTE REVELADORA</w:t>
      </w:r>
    </w:p>
    <w:p w14:paraId="467092F2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Style w:val="TextodocorpoNegrito"/>
          <w:rFonts w:ascii="Segoe UI" w:hAnsi="Segoe UI" w:cs="Segoe UI"/>
          <w:sz w:val="22"/>
          <w:szCs w:val="22"/>
        </w:rPr>
      </w:pPr>
    </w:p>
    <w:p w14:paraId="67C238C2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b/>
          <w:bCs/>
          <w:sz w:val="22"/>
          <w:szCs w:val="22"/>
        </w:rPr>
        <w:t>§3°</w:t>
      </w:r>
      <w:r w:rsidRPr="001F5539">
        <w:rPr>
          <w:rStyle w:val="Textodocorpo"/>
          <w:rFonts w:ascii="Segoe UI" w:hAnsi="Segoe UI" w:cs="Segoe UI"/>
          <w:sz w:val="22"/>
          <w:szCs w:val="22"/>
        </w:rPr>
        <w:tab/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A 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se compromete a obter o aceite formal dos funcionários que atuarão direta ou indiretamente na execução do(s) Contrato(s) sobre a existência deste Termo, bem como da natureza sigilosa das informações, a instruir sobre as formas de tratamento das informações a que terão acesso, e dar ciência à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REVELADORA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dos documentos comprobatórios quando solicitado.</w:t>
      </w:r>
    </w:p>
    <w:p w14:paraId="21086B6E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5B0E2597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>§4°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ab/>
        <w:t xml:space="preserve">A 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obriga-se a tomar todas as medidas necessárias a proteção da informação sigilosa, bem como para evitar e prevenir a revelação a terceiros.</w:t>
      </w:r>
    </w:p>
    <w:p w14:paraId="48C4E866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45146307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>§5°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ab/>
        <w:t xml:space="preserve">A 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deve adotar Política de Segurança de Informação que comprove o atendimento dos requisitos de sigilo e segurança definidos no âmbito do contrato.</w:t>
      </w:r>
    </w:p>
    <w:p w14:paraId="3A27D271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24C11D28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>§6°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ab/>
        <w:t xml:space="preserve">A 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deverá, quando requerido pela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REVELADORA, </w:t>
      </w:r>
      <w:r w:rsidRPr="001F5539">
        <w:rPr>
          <w:rStyle w:val="Textodocorpo"/>
          <w:rFonts w:ascii="Segoe UI" w:hAnsi="Segoe UI" w:cs="Segoe UI"/>
          <w:sz w:val="22"/>
          <w:szCs w:val="22"/>
        </w:rPr>
        <w:t>proceder com o imediato descarte de forma irreversível, incluindo todas e quaisquer cópias eventualmente existentes em qualquer suporte de todas as informações sigilosas sob sua custódia referentes ao(s) Contrato(s).</w:t>
      </w:r>
    </w:p>
    <w:p w14:paraId="1F8854C9" w14:textId="77777777" w:rsidR="009134DA" w:rsidRPr="001F5539" w:rsidRDefault="009134DA" w:rsidP="009134DA">
      <w:pPr>
        <w:tabs>
          <w:tab w:val="left" w:pos="336"/>
        </w:tabs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</w:p>
    <w:p w14:paraId="4C2960E9" w14:textId="77777777" w:rsidR="009134DA" w:rsidRPr="001F5539" w:rsidRDefault="009134DA" w:rsidP="009134DA">
      <w:pPr>
        <w:spacing w:line="360" w:lineRule="auto"/>
        <w:ind w:left="708"/>
        <w:jc w:val="both"/>
        <w:rPr>
          <w:rStyle w:val="Textodocorpo2"/>
          <w:rFonts w:ascii="Segoe UI" w:hAnsi="Segoe UI" w:cs="Segoe UI"/>
          <w:sz w:val="22"/>
          <w:szCs w:val="22"/>
        </w:rPr>
      </w:pPr>
      <w:r w:rsidRPr="001F5539">
        <w:rPr>
          <w:rStyle w:val="Textodocorpo2"/>
          <w:rFonts w:ascii="Segoe UI" w:hAnsi="Segoe UI" w:cs="Segoe UI"/>
          <w:sz w:val="22"/>
          <w:szCs w:val="22"/>
        </w:rPr>
        <w:t>Cláusula Sexta - PROTEÇÃO DE DADOS PESSOAIS</w:t>
      </w:r>
    </w:p>
    <w:p w14:paraId="6A77A5D4" w14:textId="77777777" w:rsidR="009134DA" w:rsidRPr="001F5539" w:rsidRDefault="009134DA" w:rsidP="009134DA">
      <w:pPr>
        <w:spacing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</w:p>
    <w:p w14:paraId="0B21B865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§1° </w:t>
      </w:r>
      <w:r w:rsidRPr="001F5539">
        <w:rPr>
          <w:rStyle w:val="Textodocorpo"/>
          <w:rFonts w:ascii="Segoe UI" w:hAnsi="Segoe UI" w:cs="Segoe UI"/>
          <w:sz w:val="22"/>
          <w:szCs w:val="22"/>
        </w:rPr>
        <w:t>Ambas as partes se comprometem a proteger os direitos fundamentais de liberdade e de privacidade e o livre desenvolvimento da personalidade da pessoa natural, relativos ao tratamento de dados pessoais, em qualquer formato ou suporte, cooperando mutuamente para observar e seguir a Lei n° 13.709/2018, Lei Geral de Proteção de Dados Pessoais (LGPD).</w:t>
      </w:r>
    </w:p>
    <w:p w14:paraId="27ABB044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0095F5AD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Style w:val="TextodocorpoNegrit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b/>
          <w:bCs/>
          <w:sz w:val="22"/>
          <w:szCs w:val="22"/>
        </w:rPr>
        <w:t>§2°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Necessidades de coleta de consentimento para outras finalidades deverão ser identificadas e correr sob responsabilidade da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>PARTE REVELADORA.</w:t>
      </w:r>
    </w:p>
    <w:p w14:paraId="13FEA094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2A63001F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b/>
          <w:bCs/>
          <w:sz w:val="22"/>
          <w:szCs w:val="22"/>
        </w:rPr>
        <w:t>§3°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São escopo de tratamento somente os dados pessoais indispensáveis para a execução do objetivo contratual, e conforme bases legais pré-estabelecidas e acordadas, cabendo à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observar estritamente a finalidade a que se destinam os dados pessoais a que venha a ter conhecimento.</w:t>
      </w:r>
    </w:p>
    <w:p w14:paraId="330866A3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64565457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Style w:val="TextodocorpoNegrito"/>
          <w:rFonts w:ascii="Segoe UI" w:hAnsi="Segoe UI" w:cs="Segoe UI"/>
          <w:b w:val="0"/>
          <w:bCs w:val="0"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§4° </w:t>
      </w:r>
      <w:r w:rsidRPr="001F5539">
        <w:rPr>
          <w:rStyle w:val="TextodocorpoNegrito"/>
          <w:rFonts w:ascii="Segoe UI" w:hAnsi="Segoe UI" w:cs="Segoe UI"/>
          <w:b w:val="0"/>
          <w:bCs w:val="0"/>
          <w:sz w:val="22"/>
          <w:szCs w:val="22"/>
        </w:rPr>
        <w:t xml:space="preserve">À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>PARTE RECEPTORA</w:t>
      </w:r>
      <w:r w:rsidRPr="001F5539">
        <w:rPr>
          <w:rStyle w:val="TextodocorpoNegrito"/>
          <w:rFonts w:ascii="Segoe UI" w:hAnsi="Segoe UI" w:cs="Segoe UI"/>
          <w:b w:val="0"/>
          <w:bCs w:val="0"/>
          <w:sz w:val="22"/>
          <w:szCs w:val="22"/>
        </w:rPr>
        <w:t xml:space="preserve"> é vedada qualquer forma de compartilhamento de dados pessoais com terceiros fora do âmbito do(s) contrato(s).</w:t>
      </w:r>
    </w:p>
    <w:p w14:paraId="5EEE7CFC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Style w:val="TextodocorpoNegrito"/>
          <w:rFonts w:ascii="Segoe UI" w:hAnsi="Segoe UI" w:cs="Segoe UI"/>
          <w:sz w:val="22"/>
          <w:szCs w:val="22"/>
        </w:rPr>
      </w:pPr>
    </w:p>
    <w:p w14:paraId="7E3DBCF0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Fonts w:ascii="Segoe UI" w:hAnsi="Segoe UI" w:cs="Segoe UI"/>
          <w:b/>
          <w:bCs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§5° 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Ao término do(s) contrato(s), 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deverá comprovar a cessação de acessos, uso e o descarte definitivo, conforme procedimentos a serem determinados pela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</w:t>
      </w:r>
      <w:r w:rsidRPr="001F5539">
        <w:rPr>
          <w:rFonts w:ascii="Segoe UI" w:hAnsi="Segoe UI" w:cs="Segoe UI"/>
          <w:b/>
          <w:bCs/>
          <w:sz w:val="22"/>
          <w:szCs w:val="22"/>
        </w:rPr>
        <w:t>REVELADORA.</w:t>
      </w:r>
    </w:p>
    <w:p w14:paraId="21864AE3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Fonts w:ascii="Segoe UI" w:hAnsi="Segoe UI" w:cs="Segoe UI"/>
          <w:b/>
          <w:bCs/>
          <w:sz w:val="22"/>
          <w:szCs w:val="22"/>
        </w:rPr>
      </w:pPr>
    </w:p>
    <w:p w14:paraId="37F39825" w14:textId="77777777" w:rsidR="009134DA" w:rsidRPr="001F5539" w:rsidRDefault="009134DA" w:rsidP="009134DA">
      <w:pPr>
        <w:tabs>
          <w:tab w:val="right" w:pos="4018"/>
          <w:tab w:val="right" w:pos="6529"/>
        </w:tabs>
        <w:spacing w:line="360" w:lineRule="auto"/>
        <w:ind w:left="709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Negrito"/>
          <w:rFonts w:ascii="Segoe UI" w:hAnsi="Segoe UI" w:cs="Segoe UI"/>
          <w:sz w:val="22"/>
          <w:szCs w:val="22"/>
        </w:rPr>
        <w:t>§6°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ab/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adotará todas as medidas de</w:t>
      </w:r>
      <w:r w:rsidRPr="001F5539">
        <w:rPr>
          <w:rStyle w:val="Textodocorpo"/>
          <w:rFonts w:ascii="Segoe UI" w:hAnsi="Segoe UI" w:cs="Segoe UI"/>
          <w:sz w:val="22"/>
          <w:szCs w:val="22"/>
        </w:rPr>
        <w:tab/>
        <w:t xml:space="preserve"> segurança necessárias para impedir o acesso não autorizado, divulgação, alteração ou destruição não autorizada dos dados pessoais, no que couber.</w:t>
      </w:r>
    </w:p>
    <w:p w14:paraId="17208754" w14:textId="77777777" w:rsidR="009134DA" w:rsidRPr="001F5539" w:rsidRDefault="009134DA" w:rsidP="009134DA">
      <w:pPr>
        <w:tabs>
          <w:tab w:val="right" w:pos="4018"/>
          <w:tab w:val="right" w:pos="6529"/>
        </w:tabs>
        <w:spacing w:line="360" w:lineRule="auto"/>
        <w:ind w:left="709"/>
        <w:jc w:val="both"/>
        <w:rPr>
          <w:rStyle w:val="Textodocorpo"/>
          <w:rFonts w:ascii="Segoe UI" w:hAnsi="Segoe UI" w:cs="Segoe UI"/>
          <w:sz w:val="22"/>
          <w:szCs w:val="22"/>
        </w:rPr>
      </w:pPr>
    </w:p>
    <w:p w14:paraId="55F46AB8" w14:textId="77777777" w:rsidR="009134DA" w:rsidRPr="001F5539" w:rsidRDefault="009134DA" w:rsidP="009134DA">
      <w:pPr>
        <w:spacing w:line="360" w:lineRule="auto"/>
        <w:ind w:left="1088"/>
        <w:jc w:val="both"/>
        <w:rPr>
          <w:rFonts w:ascii="Segoe UI" w:hAnsi="Segoe UI" w:cs="Segoe UI"/>
          <w:b/>
          <w:bCs/>
          <w:sz w:val="22"/>
          <w:szCs w:val="22"/>
        </w:rPr>
      </w:pPr>
      <w:r w:rsidRPr="001F5539">
        <w:rPr>
          <w:rFonts w:ascii="Segoe UI" w:hAnsi="Segoe UI" w:cs="Segoe UI"/>
          <w:b/>
          <w:bCs/>
          <w:sz w:val="22"/>
          <w:szCs w:val="22"/>
        </w:rPr>
        <w:t xml:space="preserve">Cláusula Sétima </w:t>
      </w:r>
      <w:r w:rsidRPr="001F5539">
        <w:rPr>
          <w:rStyle w:val="Textodocorpo2"/>
          <w:rFonts w:ascii="Segoe UI" w:hAnsi="Segoe UI" w:cs="Segoe UI"/>
          <w:b w:val="0"/>
          <w:bCs w:val="0"/>
          <w:sz w:val="22"/>
          <w:szCs w:val="22"/>
        </w:rPr>
        <w:t xml:space="preserve">- </w:t>
      </w:r>
      <w:r w:rsidRPr="001F5539">
        <w:rPr>
          <w:rFonts w:ascii="Segoe UI" w:hAnsi="Segoe UI" w:cs="Segoe UI"/>
          <w:b/>
          <w:bCs/>
          <w:sz w:val="22"/>
          <w:szCs w:val="22"/>
        </w:rPr>
        <w:t>DISPOSIÇÕES GERAIS</w:t>
      </w:r>
    </w:p>
    <w:p w14:paraId="1CAF0071" w14:textId="77777777" w:rsidR="009134DA" w:rsidRDefault="009134DA" w:rsidP="009134DA">
      <w:pPr>
        <w:tabs>
          <w:tab w:val="right" w:pos="6529"/>
        </w:tabs>
        <w:spacing w:line="360" w:lineRule="auto"/>
        <w:ind w:left="1134" w:hanging="425"/>
        <w:jc w:val="both"/>
        <w:rPr>
          <w:rStyle w:val="Textodocorpo"/>
          <w:rFonts w:ascii="Segoe UI" w:hAnsi="Segoe UI" w:cs="Segoe UI"/>
          <w:b/>
          <w:bCs/>
          <w:sz w:val="22"/>
          <w:szCs w:val="22"/>
        </w:rPr>
      </w:pPr>
    </w:p>
    <w:p w14:paraId="00B0C29A" w14:textId="77777777" w:rsidR="009134DA" w:rsidRPr="001F5539" w:rsidRDefault="009134DA" w:rsidP="009134DA">
      <w:pPr>
        <w:tabs>
          <w:tab w:val="right" w:pos="6529"/>
        </w:tabs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b/>
          <w:bCs/>
          <w:sz w:val="22"/>
          <w:szCs w:val="22"/>
        </w:rPr>
        <w:t>§1°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Surgindo divergências quanto a interpretação do acordo pactuado neste instrumento ou quanto a execução das obrigações dele decorrentes ou, se constatados casos omissos, as partes buscarão solucionar as divergências de acordo com os princípios de boa-fé, da equidade, da razoabilidade e da economicidade.</w:t>
      </w:r>
    </w:p>
    <w:p w14:paraId="18262F5E" w14:textId="77777777" w:rsidR="009134DA" w:rsidRPr="001F5539" w:rsidRDefault="009134DA" w:rsidP="009134DA">
      <w:pPr>
        <w:tabs>
          <w:tab w:val="right" w:pos="6529"/>
        </w:tabs>
        <w:spacing w:line="360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</w:p>
    <w:p w14:paraId="0BF3DD14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b/>
          <w:bCs/>
          <w:sz w:val="22"/>
          <w:szCs w:val="22"/>
        </w:rPr>
        <w:t>§2°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O disposto no presente Termo prevalecerá sempre em caso de dúvida, e salvo expressa determinação em contrário, sobre eventuais disposições constantes de outros instrumentos </w:t>
      </w:r>
      <w:r w:rsidRPr="001F5539">
        <w:rPr>
          <w:rStyle w:val="Textodocorpo"/>
          <w:rFonts w:ascii="Segoe UI" w:hAnsi="Segoe UI" w:cs="Segoe UI"/>
          <w:sz w:val="22"/>
          <w:szCs w:val="22"/>
        </w:rPr>
        <w:lastRenderedPageBreak/>
        <w:t>conexos firmados entre as partes quanto ao sigilo de informações, tal como aqui definidas.</w:t>
      </w:r>
    </w:p>
    <w:p w14:paraId="25750286" w14:textId="77777777" w:rsidR="009134DA" w:rsidRPr="001F5539" w:rsidRDefault="009134DA" w:rsidP="009134DA">
      <w:pPr>
        <w:spacing w:line="360" w:lineRule="auto"/>
        <w:ind w:left="1134" w:hanging="425"/>
        <w:jc w:val="both"/>
        <w:rPr>
          <w:rStyle w:val="Textodocorpo"/>
          <w:rFonts w:ascii="Segoe UI" w:hAnsi="Segoe UI" w:cs="Segoe UI"/>
          <w:sz w:val="22"/>
          <w:szCs w:val="22"/>
        </w:rPr>
      </w:pPr>
    </w:p>
    <w:p w14:paraId="14EE9DFF" w14:textId="77777777" w:rsidR="009134DA" w:rsidRPr="001F5539" w:rsidRDefault="009134DA" w:rsidP="009134DA">
      <w:pPr>
        <w:spacing w:line="360" w:lineRule="auto"/>
        <w:ind w:firstLine="708"/>
        <w:jc w:val="both"/>
        <w:rPr>
          <w:rFonts w:ascii="Segoe UI" w:hAnsi="Segoe UI" w:cs="Segoe UI"/>
          <w:b/>
          <w:bCs/>
          <w:sz w:val="22"/>
          <w:szCs w:val="22"/>
        </w:rPr>
      </w:pPr>
      <w:r w:rsidRPr="001F5539">
        <w:rPr>
          <w:rFonts w:ascii="Segoe UI" w:hAnsi="Segoe UI" w:cs="Segoe UI"/>
          <w:b/>
          <w:bCs/>
          <w:sz w:val="22"/>
          <w:szCs w:val="22"/>
        </w:rPr>
        <w:t xml:space="preserve">Cláusula Oitava </w:t>
      </w:r>
      <w:r w:rsidRPr="001F5539">
        <w:rPr>
          <w:rStyle w:val="Textodocorpo2"/>
          <w:rFonts w:ascii="Segoe UI" w:hAnsi="Segoe UI" w:cs="Segoe UI"/>
          <w:b w:val="0"/>
          <w:bCs w:val="0"/>
          <w:sz w:val="22"/>
          <w:szCs w:val="22"/>
        </w:rPr>
        <w:t xml:space="preserve">- </w:t>
      </w:r>
      <w:r w:rsidRPr="001F5539">
        <w:rPr>
          <w:rFonts w:ascii="Segoe UI" w:hAnsi="Segoe UI" w:cs="Segoe UI"/>
          <w:b/>
          <w:bCs/>
          <w:sz w:val="22"/>
          <w:szCs w:val="22"/>
        </w:rPr>
        <w:t>DISPOSIÇÕES ESPECIAIS</w:t>
      </w:r>
    </w:p>
    <w:p w14:paraId="212FEA29" w14:textId="77777777" w:rsidR="009134DA" w:rsidRPr="001F5539" w:rsidRDefault="009134DA" w:rsidP="009134DA">
      <w:pPr>
        <w:spacing w:line="360" w:lineRule="auto"/>
        <w:ind w:firstLine="708"/>
        <w:jc w:val="both"/>
        <w:rPr>
          <w:rFonts w:ascii="Segoe UI" w:hAnsi="Segoe UI" w:cs="Segoe UI"/>
          <w:b/>
          <w:bCs/>
          <w:sz w:val="22"/>
          <w:szCs w:val="22"/>
        </w:rPr>
      </w:pPr>
    </w:p>
    <w:p w14:paraId="4636F0A9" w14:textId="77777777" w:rsidR="009134DA" w:rsidRPr="001F5539" w:rsidRDefault="009134DA" w:rsidP="009134DA">
      <w:pPr>
        <w:spacing w:line="360" w:lineRule="auto"/>
        <w:ind w:left="708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Ao assinar o presente instrumento, 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manifesta sua concordância no sentido de que:</w:t>
      </w:r>
    </w:p>
    <w:p w14:paraId="44BB69B6" w14:textId="77777777" w:rsidR="009134DA" w:rsidRPr="001F5539" w:rsidRDefault="009134DA" w:rsidP="009134DA">
      <w:pPr>
        <w:spacing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</w:p>
    <w:p w14:paraId="64D332E6" w14:textId="77777777" w:rsidR="009134DA" w:rsidRPr="001F5539" w:rsidRDefault="009134DA" w:rsidP="009134DA">
      <w:pPr>
        <w:numPr>
          <w:ilvl w:val="0"/>
          <w:numId w:val="21"/>
        </w:numPr>
        <w:tabs>
          <w:tab w:val="left" w:pos="342"/>
        </w:tabs>
        <w:spacing w:line="360" w:lineRule="auto"/>
        <w:ind w:left="1185" w:hanging="476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O não exercício, por qualquer uma das Partes, de direitos assegurados neste instrumento não importará em renúncia aos mesmos, sendo considerado como mera tolerância para todos os efeitos de direito;</w:t>
      </w:r>
    </w:p>
    <w:p w14:paraId="15547BD9" w14:textId="77777777" w:rsidR="009134DA" w:rsidRPr="001F5539" w:rsidRDefault="009134DA" w:rsidP="009134DA">
      <w:pPr>
        <w:numPr>
          <w:ilvl w:val="0"/>
          <w:numId w:val="21"/>
        </w:numPr>
        <w:tabs>
          <w:tab w:val="left" w:pos="342"/>
        </w:tabs>
        <w:spacing w:line="360" w:lineRule="auto"/>
        <w:ind w:left="1185" w:hanging="476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Todas as condições, termos e obrigações ora constituídas serão regidas pela legislação e regulamentação brasileiras pertinentes;</w:t>
      </w:r>
    </w:p>
    <w:p w14:paraId="651FE296" w14:textId="77777777" w:rsidR="009134DA" w:rsidRPr="001F5539" w:rsidRDefault="009134DA" w:rsidP="009134DA">
      <w:pPr>
        <w:numPr>
          <w:ilvl w:val="0"/>
          <w:numId w:val="21"/>
        </w:numPr>
        <w:tabs>
          <w:tab w:val="left" w:pos="342"/>
        </w:tabs>
        <w:spacing w:line="360" w:lineRule="auto"/>
        <w:ind w:left="1185" w:hanging="476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O presente Termo somente poderá ser alterado mediante termo aditivo firmado pelas partes;</w:t>
      </w:r>
    </w:p>
    <w:p w14:paraId="13447B86" w14:textId="77777777" w:rsidR="009134DA" w:rsidRPr="001F5539" w:rsidRDefault="009134DA" w:rsidP="009134DA">
      <w:pPr>
        <w:numPr>
          <w:ilvl w:val="0"/>
          <w:numId w:val="21"/>
        </w:numPr>
        <w:tabs>
          <w:tab w:val="left" w:pos="342"/>
        </w:tabs>
        <w:spacing w:line="360" w:lineRule="auto"/>
        <w:ind w:left="1185" w:hanging="476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Teve acesso e compromete-se a seguir a Política de Segurança da Informação e Comunicações - POSIC e o Código de Ética e Integridade, disponíveis no Portal da DATAPREV;</w:t>
      </w:r>
    </w:p>
    <w:p w14:paraId="45436DCA" w14:textId="77777777" w:rsidR="009134DA" w:rsidRPr="001F5539" w:rsidRDefault="009134DA" w:rsidP="009134DA">
      <w:pPr>
        <w:numPr>
          <w:ilvl w:val="0"/>
          <w:numId w:val="21"/>
        </w:numPr>
        <w:tabs>
          <w:tab w:val="left" w:pos="342"/>
        </w:tabs>
        <w:spacing w:line="360" w:lineRule="auto"/>
        <w:ind w:left="1185" w:hanging="476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Alterações do número, natureza e quantidade das informações disponibilizadas para 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RECEPTORA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não descaracterizarão ou reduzirão o compromisso e as obrigações pactuadas neste Termo de Sigilo, que permanecerá válido e com todos seus efeitos legais em qualquer uma das situações tipificadas neste instrumento;</w:t>
      </w:r>
    </w:p>
    <w:p w14:paraId="46D7BB5E" w14:textId="77777777" w:rsidR="009134DA" w:rsidRPr="001F5539" w:rsidRDefault="009134DA" w:rsidP="009134DA">
      <w:pPr>
        <w:numPr>
          <w:ilvl w:val="0"/>
          <w:numId w:val="21"/>
        </w:numPr>
        <w:tabs>
          <w:tab w:val="left" w:pos="342"/>
        </w:tabs>
        <w:spacing w:line="360" w:lineRule="auto"/>
        <w:ind w:left="1185" w:hanging="476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O acréscimo, complementação, substituição ou esclarecimento de qualquer uma das informações disponibilizadas para 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RECEPTORA, </w:t>
      </w:r>
      <w:r w:rsidRPr="001F5539">
        <w:rPr>
          <w:rStyle w:val="Textodocorpo"/>
          <w:rFonts w:ascii="Segoe UI" w:hAnsi="Segoe UI" w:cs="Segoe UI"/>
          <w:sz w:val="22"/>
          <w:szCs w:val="22"/>
        </w:rPr>
        <w:t>serão incorporados a este Termo, passando a fazer dele parte integrante, para todos os fins e efeitos, recebendo também a mesma proteção descrita para as informações iniciais disponibilizadas; e</w:t>
      </w:r>
    </w:p>
    <w:p w14:paraId="5D3BEEF2" w14:textId="77777777" w:rsidR="009134DA" w:rsidRPr="001F5539" w:rsidRDefault="009134DA" w:rsidP="009134DA">
      <w:pPr>
        <w:numPr>
          <w:ilvl w:val="0"/>
          <w:numId w:val="21"/>
        </w:numPr>
        <w:tabs>
          <w:tab w:val="left" w:pos="342"/>
        </w:tabs>
        <w:spacing w:line="360" w:lineRule="auto"/>
        <w:ind w:left="1185" w:hanging="476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>Este Termo não deve ser interpretado como criação ou envolvimento das Partes, ou suas afiliadas, nem em obrigação de divulgar informações sigilosas para a outra Parte, nem como obrigação de celebrarem qualquer outro acordo entre si.</w:t>
      </w:r>
    </w:p>
    <w:p w14:paraId="5F4AA609" w14:textId="77777777" w:rsidR="009134DA" w:rsidRDefault="009134DA" w:rsidP="009134DA">
      <w:pPr>
        <w:tabs>
          <w:tab w:val="left" w:pos="342"/>
        </w:tabs>
        <w:spacing w:line="360" w:lineRule="auto"/>
        <w:ind w:left="1185"/>
        <w:jc w:val="both"/>
        <w:rPr>
          <w:rStyle w:val="Textodocorpo"/>
          <w:rFonts w:ascii="Segoe UI" w:hAnsi="Segoe UI" w:cs="Segoe UI"/>
          <w:sz w:val="22"/>
          <w:szCs w:val="22"/>
        </w:rPr>
      </w:pPr>
    </w:p>
    <w:p w14:paraId="4DD0853B" w14:textId="77777777" w:rsidR="009134DA" w:rsidRDefault="009134DA" w:rsidP="009134DA">
      <w:pPr>
        <w:tabs>
          <w:tab w:val="left" w:pos="342"/>
        </w:tabs>
        <w:spacing w:line="360" w:lineRule="auto"/>
        <w:ind w:left="1185"/>
        <w:jc w:val="both"/>
        <w:rPr>
          <w:rStyle w:val="Textodocorpo"/>
          <w:rFonts w:ascii="Segoe UI" w:hAnsi="Segoe UI" w:cs="Segoe UI"/>
          <w:sz w:val="22"/>
          <w:szCs w:val="22"/>
        </w:rPr>
      </w:pPr>
    </w:p>
    <w:p w14:paraId="5393F9BB" w14:textId="77777777" w:rsidR="009134DA" w:rsidRPr="001F5539" w:rsidRDefault="009134DA" w:rsidP="009134DA">
      <w:pPr>
        <w:tabs>
          <w:tab w:val="left" w:pos="342"/>
        </w:tabs>
        <w:spacing w:line="360" w:lineRule="auto"/>
        <w:ind w:left="1185"/>
        <w:jc w:val="both"/>
        <w:rPr>
          <w:rStyle w:val="Textodocorpo"/>
          <w:rFonts w:ascii="Segoe UI" w:hAnsi="Segoe UI" w:cs="Segoe UI"/>
          <w:sz w:val="22"/>
          <w:szCs w:val="22"/>
        </w:rPr>
      </w:pPr>
    </w:p>
    <w:p w14:paraId="6EE057D8" w14:textId="77777777" w:rsidR="009134DA" w:rsidRPr="001F5539" w:rsidRDefault="009134DA" w:rsidP="009134DA">
      <w:pPr>
        <w:spacing w:line="360" w:lineRule="auto"/>
        <w:ind w:left="708"/>
        <w:jc w:val="both"/>
        <w:rPr>
          <w:rStyle w:val="Textodocorpo2"/>
          <w:rFonts w:ascii="Segoe UI" w:hAnsi="Segoe UI" w:cs="Segoe UI"/>
          <w:sz w:val="22"/>
          <w:szCs w:val="22"/>
        </w:rPr>
      </w:pPr>
      <w:r w:rsidRPr="001F5539">
        <w:rPr>
          <w:rStyle w:val="Textodocorpo2"/>
          <w:rFonts w:ascii="Segoe UI" w:hAnsi="Segoe UI" w:cs="Segoe UI"/>
          <w:sz w:val="22"/>
          <w:szCs w:val="22"/>
        </w:rPr>
        <w:lastRenderedPageBreak/>
        <w:t>Cláusula Nona – VIGÊNCIA</w:t>
      </w:r>
    </w:p>
    <w:p w14:paraId="2F96DC4D" w14:textId="77777777" w:rsidR="009134DA" w:rsidRPr="001F5539" w:rsidRDefault="009134DA" w:rsidP="009134DA">
      <w:pPr>
        <w:spacing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</w:p>
    <w:p w14:paraId="498E3FED" w14:textId="77777777" w:rsidR="009134DA" w:rsidRPr="001F5539" w:rsidRDefault="009134DA" w:rsidP="009134DA">
      <w:pPr>
        <w:spacing w:line="360" w:lineRule="auto"/>
        <w:ind w:left="708"/>
        <w:jc w:val="both"/>
        <w:rPr>
          <w:rStyle w:val="Textodocorpo"/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O presente Termo tem natureza irrevogável e irretratável, permanecendo em vigor desde a data de início das atividades pertinentes ao(s) Contrato(s), mantendo-se em vigor por prazo indeterminado, a não ser que haja disposição em contrário por escrito, estipulada pela </w:t>
      </w:r>
      <w:r w:rsidRPr="001F5539">
        <w:rPr>
          <w:rStyle w:val="TextodocorpoNegrito"/>
          <w:rFonts w:ascii="Segoe UI" w:hAnsi="Segoe UI" w:cs="Segoe UI"/>
          <w:sz w:val="22"/>
          <w:szCs w:val="22"/>
        </w:rPr>
        <w:t xml:space="preserve">PARTE REVELADORA </w:t>
      </w:r>
      <w:r w:rsidRPr="001F5539">
        <w:rPr>
          <w:rStyle w:val="Textodocorpo"/>
          <w:rFonts w:ascii="Segoe UI" w:hAnsi="Segoe UI" w:cs="Segoe UI"/>
          <w:sz w:val="22"/>
          <w:szCs w:val="22"/>
        </w:rPr>
        <w:t>mesmo após o término do(s) Contrato(s) regidos por este Instrumento.</w:t>
      </w:r>
    </w:p>
    <w:p w14:paraId="71374BA6" w14:textId="77777777" w:rsidR="009134DA" w:rsidRPr="001F5539" w:rsidRDefault="009134DA" w:rsidP="009134DA">
      <w:pPr>
        <w:spacing w:line="360" w:lineRule="auto"/>
        <w:ind w:left="708"/>
        <w:jc w:val="both"/>
        <w:rPr>
          <w:rStyle w:val="Textodocorpo"/>
          <w:rFonts w:ascii="Segoe UI" w:hAnsi="Segoe UI" w:cs="Segoe UI"/>
          <w:sz w:val="22"/>
          <w:szCs w:val="22"/>
        </w:rPr>
      </w:pPr>
    </w:p>
    <w:p w14:paraId="715E165D" w14:textId="77777777" w:rsidR="009134DA" w:rsidRPr="001F5539" w:rsidRDefault="009134DA" w:rsidP="009134DA">
      <w:pPr>
        <w:spacing w:line="360" w:lineRule="auto"/>
        <w:ind w:left="708"/>
        <w:jc w:val="both"/>
        <w:rPr>
          <w:rFonts w:ascii="Segoe UI" w:hAnsi="Segoe UI" w:cs="Segoe UI"/>
          <w:sz w:val="22"/>
          <w:szCs w:val="22"/>
        </w:rPr>
      </w:pPr>
    </w:p>
    <w:p w14:paraId="418CDFC0" w14:textId="77777777" w:rsidR="009134DA" w:rsidRPr="001F5539" w:rsidRDefault="009134DA" w:rsidP="009134DA">
      <w:pPr>
        <w:tabs>
          <w:tab w:val="center" w:pos="3824"/>
          <w:tab w:val="center" w:pos="4088"/>
        </w:tabs>
        <w:spacing w:line="360" w:lineRule="auto"/>
        <w:ind w:left="4088"/>
        <w:jc w:val="both"/>
        <w:rPr>
          <w:rFonts w:ascii="Segoe UI" w:hAnsi="Segoe UI" w:cs="Segoe UI"/>
          <w:sz w:val="22"/>
          <w:szCs w:val="22"/>
        </w:rPr>
      </w:pPr>
      <w:r w:rsidRPr="001F5539">
        <w:rPr>
          <w:rStyle w:val="Textodocorpo"/>
          <w:rFonts w:ascii="Segoe UI" w:hAnsi="Segoe UI" w:cs="Segoe UI"/>
          <w:color w:val="FF0000"/>
          <w:sz w:val="22"/>
          <w:szCs w:val="22"/>
        </w:rPr>
        <w:t xml:space="preserve">             [local]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, </w:t>
      </w:r>
      <w:r w:rsidRPr="001F5539">
        <w:rPr>
          <w:rStyle w:val="Textodocorpo"/>
          <w:rFonts w:ascii="Segoe UI" w:hAnsi="Segoe UI" w:cs="Segoe UI"/>
          <w:color w:val="FF0000"/>
          <w:sz w:val="22"/>
          <w:szCs w:val="22"/>
        </w:rPr>
        <w:t>[data]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de </w:t>
      </w:r>
      <w:r w:rsidRPr="001F5539">
        <w:rPr>
          <w:rStyle w:val="Textodocorpo"/>
          <w:rFonts w:ascii="Segoe UI" w:hAnsi="Segoe UI" w:cs="Segoe UI"/>
          <w:color w:val="FF0000"/>
          <w:sz w:val="22"/>
          <w:szCs w:val="22"/>
        </w:rPr>
        <w:t>[mês]</w:t>
      </w:r>
      <w:r w:rsidRPr="001F5539">
        <w:rPr>
          <w:rStyle w:val="Textodocorpo"/>
          <w:rFonts w:ascii="Segoe UI" w:hAnsi="Segoe UI" w:cs="Segoe UI"/>
          <w:sz w:val="22"/>
          <w:szCs w:val="22"/>
        </w:rPr>
        <w:t xml:space="preserve"> de </w:t>
      </w:r>
      <w:r w:rsidRPr="001F5539">
        <w:rPr>
          <w:rStyle w:val="Textodocorpo"/>
          <w:rFonts w:ascii="Segoe UI" w:hAnsi="Segoe UI" w:cs="Segoe UI"/>
          <w:color w:val="FF0000"/>
          <w:sz w:val="22"/>
          <w:szCs w:val="22"/>
        </w:rPr>
        <w:t>[ano]</w:t>
      </w:r>
      <w:r w:rsidRPr="001F5539">
        <w:rPr>
          <w:rStyle w:val="Textodocorpo"/>
          <w:rFonts w:ascii="Segoe UI" w:hAnsi="Segoe UI" w:cs="Segoe UI"/>
          <w:sz w:val="22"/>
          <w:szCs w:val="22"/>
        </w:rPr>
        <w:t>.</w:t>
      </w:r>
    </w:p>
    <w:p w14:paraId="5470AD3A" w14:textId="77777777" w:rsidR="009134DA" w:rsidRPr="001F5539" w:rsidRDefault="009134DA" w:rsidP="009134DA">
      <w:pPr>
        <w:tabs>
          <w:tab w:val="right" w:pos="4526"/>
          <w:tab w:val="right" w:pos="5442"/>
        </w:tabs>
        <w:spacing w:line="360" w:lineRule="auto"/>
        <w:jc w:val="both"/>
        <w:rPr>
          <w:rStyle w:val="Textodocorpo"/>
          <w:rFonts w:ascii="Segoe UI" w:hAnsi="Segoe UI" w:cs="Segoe UI"/>
          <w:sz w:val="22"/>
          <w:szCs w:val="22"/>
        </w:rPr>
      </w:pPr>
    </w:p>
    <w:p w14:paraId="01B27A2B" w14:textId="77777777" w:rsidR="009134DA" w:rsidRPr="001F5539" w:rsidRDefault="009134DA" w:rsidP="009134DA">
      <w:pPr>
        <w:tabs>
          <w:tab w:val="right" w:pos="4526"/>
          <w:tab w:val="right" w:pos="5442"/>
        </w:tabs>
        <w:spacing w:line="360" w:lineRule="auto"/>
        <w:jc w:val="both"/>
        <w:rPr>
          <w:rStyle w:val="Textodocorpo"/>
          <w:rFonts w:ascii="Segoe UI" w:hAnsi="Segoe UI" w:cs="Segoe UI"/>
          <w:sz w:val="22"/>
          <w:szCs w:val="22"/>
        </w:rPr>
      </w:pPr>
    </w:p>
    <w:tbl>
      <w:tblPr>
        <w:tblStyle w:val="Tabelacomgrade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3"/>
        <w:gridCol w:w="4111"/>
      </w:tblGrid>
      <w:tr w:rsidR="009134DA" w:rsidRPr="001F5539" w14:paraId="46D6F3CF" w14:textId="77777777" w:rsidTr="00E02B22">
        <w:tc>
          <w:tcPr>
            <w:tcW w:w="5103" w:type="dxa"/>
            <w:tcBorders>
              <w:bottom w:val="single" w:sz="4" w:space="0" w:color="auto"/>
            </w:tcBorders>
          </w:tcPr>
          <w:p w14:paraId="37056CE8" w14:textId="77777777" w:rsidR="009134DA" w:rsidRPr="001F5539" w:rsidRDefault="009134DA" w:rsidP="00E02B22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3" w:type="dxa"/>
          </w:tcPr>
          <w:p w14:paraId="662FDD58" w14:textId="77777777" w:rsidR="009134DA" w:rsidRPr="001F5539" w:rsidRDefault="009134DA" w:rsidP="00E02B22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54B5A60" w14:textId="77777777" w:rsidR="009134DA" w:rsidRPr="001F5539" w:rsidRDefault="009134DA" w:rsidP="00E02B22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Segoe UI" w:hAnsi="Segoe UI" w:cs="Segoe UI"/>
                <w:sz w:val="22"/>
                <w:szCs w:val="22"/>
              </w:rPr>
            </w:pPr>
          </w:p>
        </w:tc>
      </w:tr>
      <w:tr w:rsidR="009134DA" w:rsidRPr="001F5539" w14:paraId="3C311E10" w14:textId="77777777" w:rsidTr="00E02B22">
        <w:tc>
          <w:tcPr>
            <w:tcW w:w="5103" w:type="dxa"/>
            <w:tcBorders>
              <w:top w:val="single" w:sz="4" w:space="0" w:color="auto"/>
            </w:tcBorders>
          </w:tcPr>
          <w:p w14:paraId="3F542B5C" w14:textId="77777777" w:rsidR="009134DA" w:rsidRPr="001F5539" w:rsidRDefault="009134DA" w:rsidP="00E02B22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Segoe UI" w:hAnsi="Segoe UI" w:cs="Segoe UI"/>
                <w:sz w:val="22"/>
                <w:szCs w:val="22"/>
              </w:rPr>
            </w:pPr>
            <w:r w:rsidRPr="001F5539">
              <w:rPr>
                <w:rStyle w:val="Textodocorpo"/>
                <w:rFonts w:ascii="Segoe UI" w:hAnsi="Segoe UI" w:cs="Segoe UI"/>
                <w:sz w:val="22"/>
                <w:szCs w:val="22"/>
              </w:rPr>
              <w:t>EMPRESA DE TECNOLOGIA DA INFORMAÇÃO DA PREVIDÊNCIA - DATAPREV</w:t>
            </w:r>
          </w:p>
        </w:tc>
        <w:tc>
          <w:tcPr>
            <w:tcW w:w="283" w:type="dxa"/>
          </w:tcPr>
          <w:p w14:paraId="1B103620" w14:textId="77777777" w:rsidR="009134DA" w:rsidRPr="001F5539" w:rsidRDefault="009134DA" w:rsidP="00E02B22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7F92AF6" w14:textId="77777777" w:rsidR="009134DA" w:rsidRPr="001F5539" w:rsidRDefault="009134DA" w:rsidP="00E02B22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1F5539">
              <w:rPr>
                <w:rStyle w:val="Textodocorpo"/>
                <w:rFonts w:ascii="Segoe UI" w:hAnsi="Segoe UI" w:cs="Segoe UI"/>
                <w:sz w:val="22"/>
                <w:szCs w:val="22"/>
              </w:rPr>
              <w:t>PARTE RECEPTORA</w:t>
            </w:r>
          </w:p>
          <w:p w14:paraId="0CF20832" w14:textId="77777777" w:rsidR="009134DA" w:rsidRPr="001F5539" w:rsidRDefault="009134DA" w:rsidP="00E02B22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35B129F" w14:textId="77777777" w:rsidR="009134DA" w:rsidRPr="001F5539" w:rsidRDefault="009134DA" w:rsidP="009134DA">
      <w:pPr>
        <w:jc w:val="both"/>
        <w:rPr>
          <w:rFonts w:ascii="Segoe UI" w:hAnsi="Segoe UI" w:cs="Segoe UI"/>
        </w:rPr>
      </w:pPr>
    </w:p>
    <w:p w14:paraId="75DB2E0C" w14:textId="77777777" w:rsidR="009521E4" w:rsidRPr="00C165B1" w:rsidRDefault="009521E4" w:rsidP="009134DA">
      <w:pPr>
        <w:jc w:val="center"/>
        <w:rPr>
          <w:rFonts w:ascii="Segoe UI" w:hAnsi="Segoe UI"/>
          <w:b/>
          <w:sz w:val="22"/>
          <w:szCs w:val="22"/>
        </w:rPr>
      </w:pPr>
    </w:p>
    <w:sectPr w:rsidR="009521E4" w:rsidRPr="00C165B1" w:rsidSect="00BD6D84">
      <w:headerReference w:type="default" r:id="rId10"/>
      <w:footerReference w:type="default" r:id="rId11"/>
      <w:pgSz w:w="11906" w:h="16838"/>
      <w:pgMar w:top="3201" w:right="850" w:bottom="892" w:left="850" w:header="567" w:footer="28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E444B" w14:textId="77777777" w:rsidR="009709A9" w:rsidRDefault="009709A9">
      <w:r>
        <w:separator/>
      </w:r>
    </w:p>
  </w:endnote>
  <w:endnote w:type="continuationSeparator" w:id="0">
    <w:p w14:paraId="18B646A1" w14:textId="77777777" w:rsidR="009709A9" w:rsidRDefault="009709A9">
      <w:r>
        <w:continuationSeparator/>
      </w:r>
    </w:p>
  </w:endnote>
  <w:endnote w:type="continuationNotice" w:id="1">
    <w:p w14:paraId="23A67BC6" w14:textId="77777777" w:rsidR="009709A9" w:rsidRDefault="009709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9B25" w14:textId="4CE0332E" w:rsidR="00F40E5B" w:rsidRPr="00BD6D84" w:rsidRDefault="00943D51" w:rsidP="00BD6D84">
    <w:pPr>
      <w:pStyle w:val="Rodap"/>
      <w:tabs>
        <w:tab w:val="clear" w:pos="9638"/>
        <w:tab w:val="right" w:pos="10155"/>
      </w:tabs>
      <w:spacing w:before="113"/>
      <w:rPr>
        <w:rFonts w:ascii="Segoe UI" w:hAnsi="Segoe UI" w:cs="Segoe UI"/>
        <w:sz w:val="18"/>
        <w:szCs w:val="18"/>
      </w:rPr>
    </w:pPr>
    <w:r w:rsidRPr="00BD6D84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Termo de Referência – ANEXO </w:t>
    </w:r>
    <w:r w:rsidR="0006312A" w:rsidRPr="00BD6D84">
      <w:rPr>
        <w:rFonts w:ascii="Segoe UI" w:eastAsia="Times New Roman" w:hAnsi="Segoe UI" w:cs="Segoe UI"/>
        <w:color w:val="000000"/>
        <w:sz w:val="18"/>
        <w:szCs w:val="18"/>
        <w:lang w:bidi="ar-SA"/>
      </w:rPr>
      <w:t>IV</w:t>
    </w:r>
    <w:r w:rsidRPr="00BD6D84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- </w:t>
    </w:r>
    <w:sdt>
      <w:sdtPr>
        <w:rPr>
          <w:rFonts w:ascii="Segoe UI" w:eastAsia="Times New Roman" w:hAnsi="Segoe UI" w:cs="Segoe UI"/>
          <w:color w:val="000000"/>
          <w:sz w:val="18"/>
          <w:szCs w:val="18"/>
          <w:lang w:bidi="ar-SA"/>
        </w:rPr>
        <w:alias w:val="Título"/>
        <w:tag w:val=""/>
        <w:id w:val="-1409308434"/>
        <w:placeholder>
          <w:docPart w:val="7C29027CB9D746EBBDB7B742E4D4C7A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F043EE">
          <w:rPr>
            <w:rFonts w:ascii="Segoe UI" w:eastAsia="Times New Roman" w:hAnsi="Segoe UI" w:cs="Segoe UI"/>
            <w:color w:val="000000"/>
            <w:sz w:val="18"/>
            <w:szCs w:val="18"/>
            <w:lang w:bidi="ar-SA"/>
          </w:rPr>
          <w:t>Suporte e Orientação Técnica Zabbix</w:t>
        </w:r>
      </w:sdtContent>
    </w:sdt>
    <w:r w:rsidR="00BD6D84">
      <w:rPr>
        <w:rFonts w:ascii="Segoe UI" w:eastAsia="Times New Roman" w:hAnsi="Segoe UI" w:cs="Segoe UI"/>
        <w:color w:val="000000"/>
        <w:sz w:val="18"/>
        <w:szCs w:val="18"/>
        <w:lang w:bidi="ar-SA"/>
      </w:rPr>
      <w:tab/>
    </w:r>
    <w:r w:rsidRPr="00C91FAC">
      <w:rPr>
        <w:rFonts w:ascii="Segoe UI" w:eastAsia="Times New Roman" w:hAnsi="Segoe UI" w:cs="Segoe UI"/>
        <w:color w:val="000000"/>
        <w:sz w:val="18"/>
        <w:szCs w:val="18"/>
        <w:lang w:bidi="ar-SA"/>
      </w:rPr>
      <w:fldChar w:fldCharType="begin"/>
    </w:r>
    <w:r w:rsidRPr="00C91FAC">
      <w:rPr>
        <w:rFonts w:ascii="Segoe UI" w:hAnsi="Segoe UI" w:cs="Segoe UI"/>
        <w:sz w:val="18"/>
        <w:szCs w:val="18"/>
      </w:rPr>
      <w:instrText>PAGE</w:instrText>
    </w:r>
    <w:r w:rsidRPr="00C91FAC">
      <w:rPr>
        <w:rFonts w:ascii="Segoe UI" w:hAnsi="Segoe UI" w:cs="Segoe UI"/>
        <w:sz w:val="18"/>
        <w:szCs w:val="18"/>
      </w:rPr>
      <w:fldChar w:fldCharType="separate"/>
    </w:r>
    <w:r w:rsidR="000E6CCE" w:rsidRPr="00C91FAC">
      <w:rPr>
        <w:rFonts w:ascii="Segoe UI" w:hAnsi="Segoe UI" w:cs="Segoe UI"/>
        <w:noProof/>
        <w:sz w:val="18"/>
        <w:szCs w:val="18"/>
      </w:rPr>
      <w:t>2</w:t>
    </w:r>
    <w:r w:rsidRPr="00C91FAC">
      <w:rPr>
        <w:rFonts w:ascii="Segoe UI" w:hAnsi="Segoe UI" w:cs="Segoe UI"/>
        <w:sz w:val="18"/>
        <w:szCs w:val="18"/>
      </w:rPr>
      <w:fldChar w:fldCharType="end"/>
    </w:r>
    <w:r w:rsidRPr="00C91FAC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/ </w:t>
    </w:r>
    <w:r w:rsidRPr="00C91FAC">
      <w:rPr>
        <w:rFonts w:ascii="Segoe UI" w:eastAsia="Times New Roman" w:hAnsi="Segoe UI" w:cs="Segoe UI"/>
        <w:color w:val="000000"/>
        <w:sz w:val="18"/>
        <w:szCs w:val="18"/>
        <w:lang w:bidi="ar-SA"/>
      </w:rPr>
      <w:fldChar w:fldCharType="begin"/>
    </w:r>
    <w:r w:rsidRPr="00C91FAC">
      <w:rPr>
        <w:rFonts w:ascii="Segoe UI" w:hAnsi="Segoe UI" w:cs="Segoe UI"/>
        <w:sz w:val="18"/>
        <w:szCs w:val="18"/>
      </w:rPr>
      <w:instrText>NUMPAGES</w:instrText>
    </w:r>
    <w:r w:rsidRPr="00C91FAC">
      <w:rPr>
        <w:rFonts w:ascii="Segoe UI" w:hAnsi="Segoe UI" w:cs="Segoe UI"/>
        <w:sz w:val="18"/>
        <w:szCs w:val="18"/>
      </w:rPr>
      <w:fldChar w:fldCharType="separate"/>
    </w:r>
    <w:r w:rsidR="000E6CCE" w:rsidRPr="00C91FAC">
      <w:rPr>
        <w:rFonts w:ascii="Segoe UI" w:hAnsi="Segoe UI" w:cs="Segoe UI"/>
        <w:noProof/>
        <w:sz w:val="18"/>
        <w:szCs w:val="18"/>
      </w:rPr>
      <w:t>3</w:t>
    </w:r>
    <w:r w:rsidRPr="00C91FAC">
      <w:rPr>
        <w:rFonts w:ascii="Segoe UI" w:hAnsi="Segoe UI" w:cs="Segoe U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CB9B6" w14:textId="77777777" w:rsidR="009709A9" w:rsidRDefault="009709A9">
      <w:r>
        <w:separator/>
      </w:r>
    </w:p>
  </w:footnote>
  <w:footnote w:type="continuationSeparator" w:id="0">
    <w:p w14:paraId="7B7D12F0" w14:textId="77777777" w:rsidR="009709A9" w:rsidRDefault="009709A9">
      <w:r>
        <w:continuationSeparator/>
      </w:r>
    </w:p>
  </w:footnote>
  <w:footnote w:type="continuationNotice" w:id="1">
    <w:p w14:paraId="77D384AE" w14:textId="77777777" w:rsidR="009709A9" w:rsidRDefault="009709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A764E" w14:textId="77777777" w:rsidR="00C91FAC" w:rsidRPr="00E172FB" w:rsidRDefault="00943D51" w:rsidP="00C91FAC">
    <w:pPr>
      <w:pStyle w:val="Cabealho"/>
      <w:jc w:val="right"/>
      <w:rPr>
        <w:rFonts w:ascii="Segoe UI" w:hAnsi="Segoe UI" w:cs="Segoe UI"/>
        <w:sz w:val="18"/>
        <w:szCs w:val="18"/>
      </w:rPr>
    </w:pPr>
    <w:bookmarkStart w:id="0" w:name="_Hlk61517499"/>
    <w:bookmarkStart w:id="1" w:name="_Hlk61517490"/>
    <w:r>
      <w:rPr>
        <w:noProof/>
        <w:lang w:eastAsia="pt-BR" w:bidi="ar-SA"/>
      </w:rPr>
      <w:drawing>
        <wp:anchor distT="0" distB="0" distL="0" distR="0" simplePos="0" relativeHeight="251658240" behindDoc="0" locked="0" layoutInCell="1" allowOverlap="1" wp14:anchorId="621AF224" wp14:editId="3EC83521">
          <wp:simplePos x="0" y="0"/>
          <wp:positionH relativeFrom="column">
            <wp:posOffset>0</wp:posOffset>
          </wp:positionH>
          <wp:positionV relativeFrom="paragraph">
            <wp:posOffset>36830</wp:posOffset>
          </wp:positionV>
          <wp:extent cx="1207770" cy="855980"/>
          <wp:effectExtent l="0" t="0" r="0" b="0"/>
          <wp:wrapSquare wrapText="largest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855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69F48CBE">
      <w:rPr>
        <w:rFonts w:ascii="Segoe UI" w:hAnsi="Segoe UI"/>
        <w:sz w:val="18"/>
        <w:szCs w:val="18"/>
      </w:rPr>
      <w:t xml:space="preserve">Diretoria </w:t>
    </w:r>
    <w:bookmarkEnd w:id="0"/>
    <w:r w:rsidR="00C91FAC" w:rsidRPr="0043346E">
      <w:rPr>
        <w:rFonts w:ascii="Segoe UI" w:hAnsi="Segoe UI"/>
        <w:sz w:val="18"/>
        <w:szCs w:val="18"/>
      </w:rPr>
      <w:t xml:space="preserve">de Gestão de Infraestrutura de TIC </w:t>
    </w:r>
    <w:r w:rsidR="00C91FAC">
      <w:rPr>
        <w:rFonts w:ascii="Segoe UI" w:hAnsi="Segoe UI"/>
        <w:sz w:val="18"/>
        <w:szCs w:val="18"/>
      </w:rPr>
      <w:t>-</w:t>
    </w:r>
    <w:r w:rsidR="00C91FAC" w:rsidRPr="0043346E">
      <w:rPr>
        <w:rFonts w:ascii="Segoe UI" w:hAnsi="Segoe UI"/>
        <w:sz w:val="18"/>
        <w:szCs w:val="18"/>
      </w:rPr>
      <w:t xml:space="preserve"> DGI</w:t>
    </w:r>
    <w:r w:rsidR="00C91FAC">
      <w:rPr>
        <w:rFonts w:ascii="Segoe UI" w:hAnsi="Segoe UI" w:cs="Segoe UI"/>
        <w:sz w:val="18"/>
        <w:szCs w:val="18"/>
      </w:rPr>
      <w:br/>
    </w:r>
    <w:r w:rsidR="00C91FAC" w:rsidRPr="002A3C70">
      <w:rPr>
        <w:rFonts w:ascii="Segoe UI" w:hAnsi="Segoe UI" w:cs="Segoe UI"/>
        <w:sz w:val="18"/>
        <w:szCs w:val="18"/>
      </w:rPr>
      <w:t xml:space="preserve">Superintendência de Planejamento e Gestão Técnica de Infraestrutura de TIC </w:t>
    </w:r>
    <w:r w:rsidR="00C91FAC">
      <w:rPr>
        <w:rFonts w:ascii="Segoe UI" w:hAnsi="Segoe UI" w:cs="Segoe UI"/>
        <w:sz w:val="18"/>
        <w:szCs w:val="18"/>
      </w:rPr>
      <w:t>-</w:t>
    </w:r>
    <w:r w:rsidR="00C91FAC" w:rsidRPr="002A3C70">
      <w:rPr>
        <w:rFonts w:ascii="Segoe UI" w:hAnsi="Segoe UI" w:cs="Segoe UI"/>
        <w:sz w:val="18"/>
        <w:szCs w:val="18"/>
      </w:rPr>
      <w:t xml:space="preserve"> SUPI</w:t>
    </w:r>
  </w:p>
  <w:p w14:paraId="4E596A33" w14:textId="77777777" w:rsidR="00C91FAC" w:rsidRPr="00E172FB" w:rsidRDefault="00C91FAC" w:rsidP="00C91FAC">
    <w:pPr>
      <w:pStyle w:val="Cabealho"/>
      <w:jc w:val="right"/>
      <w:rPr>
        <w:rFonts w:ascii="Segoe UI" w:hAnsi="Segoe UI" w:cs="Segoe UI"/>
        <w:sz w:val="18"/>
        <w:szCs w:val="18"/>
      </w:rPr>
    </w:pPr>
    <w:r w:rsidRPr="00370019">
      <w:rPr>
        <w:rFonts w:ascii="Segoe UI" w:hAnsi="Segoe UI"/>
        <w:sz w:val="18"/>
        <w:szCs w:val="18"/>
      </w:rPr>
      <w:t>Departamento de Gestão Técnica de Infraestrutura de TIC</w:t>
    </w:r>
    <w:r>
      <w:rPr>
        <w:rFonts w:ascii="Segoe UI" w:hAnsi="Segoe UI"/>
        <w:sz w:val="18"/>
        <w:szCs w:val="18"/>
      </w:rPr>
      <w:t xml:space="preserve"> - </w:t>
    </w:r>
    <w:r>
      <w:rPr>
        <w:rFonts w:ascii="Segoe UI" w:hAnsi="Segoe UI" w:cs="Segoe UI"/>
        <w:sz w:val="18"/>
        <w:szCs w:val="18"/>
      </w:rPr>
      <w:t>DEGI</w:t>
    </w:r>
  </w:p>
  <w:p w14:paraId="574BF487" w14:textId="77777777" w:rsidR="00C91FAC" w:rsidRPr="00E172FB" w:rsidRDefault="00C91FAC" w:rsidP="00C91FAC">
    <w:pPr>
      <w:pStyle w:val="Cabealho"/>
      <w:jc w:val="right"/>
      <w:rPr>
        <w:rFonts w:ascii="Segoe UI" w:hAnsi="Segoe UI" w:cs="Segoe UI"/>
        <w:sz w:val="18"/>
        <w:szCs w:val="18"/>
      </w:rPr>
    </w:pPr>
    <w:r w:rsidRPr="00370019">
      <w:rPr>
        <w:rFonts w:ascii="Segoe UI" w:hAnsi="Segoe UI"/>
        <w:sz w:val="18"/>
        <w:szCs w:val="18"/>
      </w:rPr>
      <w:t xml:space="preserve">Divisão de Gestão </w:t>
    </w:r>
    <w:r>
      <w:rPr>
        <w:rFonts w:ascii="Segoe UI" w:hAnsi="Segoe UI"/>
        <w:sz w:val="18"/>
        <w:szCs w:val="18"/>
      </w:rPr>
      <w:t xml:space="preserve">de Insumos e Processos de Contratação de Infraestrutura </w:t>
    </w:r>
    <w:r w:rsidRPr="00370019">
      <w:rPr>
        <w:rFonts w:ascii="Segoe UI" w:hAnsi="Segoe UI"/>
        <w:sz w:val="18"/>
        <w:szCs w:val="18"/>
      </w:rPr>
      <w:t>de TIC</w:t>
    </w:r>
    <w:r>
      <w:rPr>
        <w:rFonts w:ascii="Segoe UI" w:hAnsi="Segoe UI"/>
        <w:sz w:val="18"/>
        <w:szCs w:val="18"/>
      </w:rPr>
      <w:t xml:space="preserve"> - DGIC</w:t>
    </w:r>
  </w:p>
  <w:p w14:paraId="09D740B4" w14:textId="17F0BC42" w:rsidR="0005672D" w:rsidRDefault="0005672D" w:rsidP="00C91FAC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sz w:val="18"/>
        <w:szCs w:val="18"/>
      </w:rPr>
    </w:pPr>
  </w:p>
  <w:p w14:paraId="052D8B68" w14:textId="77777777" w:rsidR="00F40E5B" w:rsidRPr="00BD6D84" w:rsidRDefault="00943D51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  <w:r w:rsidRPr="00BD6D84">
      <w:rPr>
        <w:rFonts w:ascii="Segoe UI" w:hAnsi="Segoe UI"/>
        <w:b/>
        <w:bCs/>
        <w:sz w:val="22"/>
        <w:szCs w:val="22"/>
      </w:rPr>
      <w:t xml:space="preserve">Termo de Referência </w:t>
    </w:r>
  </w:p>
  <w:p w14:paraId="3F49BFA4" w14:textId="6A59EC36" w:rsidR="00F40E5B" w:rsidRPr="00BD6D84" w:rsidRDefault="00000000" w:rsidP="000E6CCE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  <w:sdt>
      <w:sdtPr>
        <w:rPr>
          <w:rFonts w:ascii="Segoe UI" w:hAnsi="Segoe UI"/>
          <w:b/>
          <w:bCs/>
          <w:sz w:val="22"/>
          <w:szCs w:val="22"/>
        </w:rPr>
        <w:alias w:val="Título"/>
        <w:tag w:val=""/>
        <w:id w:val="589279006"/>
        <w:placeholder>
          <w:docPart w:val="BD43C290FA294ADD993C7E435D4A5C7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bookmarkEnd w:id="1"/>
        <w:r w:rsidR="00F043EE">
          <w:rPr>
            <w:rFonts w:ascii="Segoe UI" w:hAnsi="Segoe UI"/>
            <w:b/>
            <w:bCs/>
            <w:sz w:val="22"/>
            <w:szCs w:val="22"/>
          </w:rPr>
          <w:t>Suporte e Orientação Técnica Zabbix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621"/>
    <w:multiLevelType w:val="multilevel"/>
    <w:tmpl w:val="0C743CB8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 Narrow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6852A95"/>
    <w:multiLevelType w:val="multilevel"/>
    <w:tmpl w:val="A81CE37A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B0967C7"/>
    <w:multiLevelType w:val="hybridMultilevel"/>
    <w:tmpl w:val="259063E0"/>
    <w:lvl w:ilvl="0" w:tplc="18CEF54A">
      <w:start w:val="2"/>
      <w:numFmt w:val="lowerLetter"/>
      <w:lvlText w:val="%1)"/>
      <w:lvlJc w:val="left"/>
      <w:pPr>
        <w:ind w:left="1776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EB83DAD"/>
    <w:multiLevelType w:val="multilevel"/>
    <w:tmpl w:val="86DE5CB8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10D326A"/>
    <w:multiLevelType w:val="hybridMultilevel"/>
    <w:tmpl w:val="D020D1E4"/>
    <w:lvl w:ilvl="0" w:tplc="4DCCDF7A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24AC7"/>
    <w:multiLevelType w:val="hybridMultilevel"/>
    <w:tmpl w:val="647E9B22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>
      <w:start w:val="1"/>
      <w:numFmt w:val="lowerLetter"/>
      <w:lvlText w:val="%5."/>
      <w:lvlJc w:val="left"/>
      <w:pPr>
        <w:ind w:left="4320" w:hanging="360"/>
      </w:pPr>
    </w:lvl>
    <w:lvl w:ilvl="5" w:tplc="0416001B">
      <w:start w:val="1"/>
      <w:numFmt w:val="lowerRoman"/>
      <w:lvlText w:val="%6."/>
      <w:lvlJc w:val="right"/>
      <w:pPr>
        <w:ind w:left="5040" w:hanging="180"/>
      </w:pPr>
    </w:lvl>
    <w:lvl w:ilvl="6" w:tplc="0416000F">
      <w:start w:val="1"/>
      <w:numFmt w:val="decimal"/>
      <w:lvlText w:val="%7."/>
      <w:lvlJc w:val="left"/>
      <w:pPr>
        <w:ind w:left="5760" w:hanging="360"/>
      </w:pPr>
    </w:lvl>
    <w:lvl w:ilvl="7" w:tplc="04160019">
      <w:start w:val="1"/>
      <w:numFmt w:val="lowerLetter"/>
      <w:lvlText w:val="%8."/>
      <w:lvlJc w:val="left"/>
      <w:pPr>
        <w:ind w:left="6480" w:hanging="360"/>
      </w:pPr>
    </w:lvl>
    <w:lvl w:ilvl="8" w:tplc="0416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52463E"/>
    <w:multiLevelType w:val="multilevel"/>
    <w:tmpl w:val="86364E58"/>
    <w:lvl w:ilvl="0">
      <w:start w:val="1"/>
      <w:numFmt w:val="decimal"/>
      <w:lvlText w:val="2.1.%1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A7A10E3"/>
    <w:multiLevelType w:val="multilevel"/>
    <w:tmpl w:val="51D257D0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6155893"/>
    <w:multiLevelType w:val="multilevel"/>
    <w:tmpl w:val="BABAF018"/>
    <w:lvl w:ilvl="0">
      <w:start w:val="6"/>
      <w:numFmt w:val="decimal"/>
      <w:lvlText w:val="2.1.%1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7780736"/>
    <w:multiLevelType w:val="multilevel"/>
    <w:tmpl w:val="D2CA3E7E"/>
    <w:lvl w:ilvl="0">
      <w:start w:val="1"/>
      <w:numFmt w:val="decimal"/>
      <w:lvlText w:val="2.%1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7EA4F18"/>
    <w:multiLevelType w:val="hybridMultilevel"/>
    <w:tmpl w:val="FD44B090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>
      <w:start w:val="1"/>
      <w:numFmt w:val="lowerLetter"/>
      <w:lvlText w:val="%5."/>
      <w:lvlJc w:val="left"/>
      <w:pPr>
        <w:ind w:left="4320" w:hanging="360"/>
      </w:pPr>
    </w:lvl>
    <w:lvl w:ilvl="5" w:tplc="0416001B">
      <w:start w:val="1"/>
      <w:numFmt w:val="lowerRoman"/>
      <w:lvlText w:val="%6."/>
      <w:lvlJc w:val="right"/>
      <w:pPr>
        <w:ind w:left="5040" w:hanging="180"/>
      </w:pPr>
    </w:lvl>
    <w:lvl w:ilvl="6" w:tplc="0416000F">
      <w:start w:val="1"/>
      <w:numFmt w:val="decimal"/>
      <w:lvlText w:val="%7."/>
      <w:lvlJc w:val="left"/>
      <w:pPr>
        <w:ind w:left="5760" w:hanging="360"/>
      </w:pPr>
    </w:lvl>
    <w:lvl w:ilvl="7" w:tplc="04160019">
      <w:start w:val="1"/>
      <w:numFmt w:val="lowerLetter"/>
      <w:lvlText w:val="%8."/>
      <w:lvlJc w:val="left"/>
      <w:pPr>
        <w:ind w:left="6480" w:hanging="360"/>
      </w:pPr>
    </w:lvl>
    <w:lvl w:ilvl="8" w:tplc="0416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7F7349F"/>
    <w:multiLevelType w:val="multilevel"/>
    <w:tmpl w:val="A6DAA970"/>
    <w:lvl w:ilvl="0">
      <w:start w:val="1"/>
      <w:numFmt w:val="upperRoman"/>
      <w:lvlText w:val="%1.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652793C"/>
    <w:multiLevelType w:val="hybridMultilevel"/>
    <w:tmpl w:val="647E9B22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>
      <w:start w:val="1"/>
      <w:numFmt w:val="lowerLetter"/>
      <w:lvlText w:val="%5."/>
      <w:lvlJc w:val="left"/>
      <w:pPr>
        <w:ind w:left="4320" w:hanging="360"/>
      </w:pPr>
    </w:lvl>
    <w:lvl w:ilvl="5" w:tplc="0416001B">
      <w:start w:val="1"/>
      <w:numFmt w:val="lowerRoman"/>
      <w:lvlText w:val="%6."/>
      <w:lvlJc w:val="right"/>
      <w:pPr>
        <w:ind w:left="5040" w:hanging="180"/>
      </w:pPr>
    </w:lvl>
    <w:lvl w:ilvl="6" w:tplc="0416000F">
      <w:start w:val="1"/>
      <w:numFmt w:val="decimal"/>
      <w:lvlText w:val="%7."/>
      <w:lvlJc w:val="left"/>
      <w:pPr>
        <w:ind w:left="5760" w:hanging="360"/>
      </w:pPr>
    </w:lvl>
    <w:lvl w:ilvl="7" w:tplc="04160019">
      <w:start w:val="1"/>
      <w:numFmt w:val="lowerLetter"/>
      <w:lvlText w:val="%8."/>
      <w:lvlJc w:val="left"/>
      <w:pPr>
        <w:ind w:left="6480" w:hanging="360"/>
      </w:pPr>
    </w:lvl>
    <w:lvl w:ilvl="8" w:tplc="0416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8923513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5150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40890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78871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971752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593178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98432452">
    <w:abstractNumId w:val="8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98651692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3806978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4592573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3254446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7317428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711187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642463278">
    <w:abstractNumId w:val="9"/>
  </w:num>
  <w:num w:numId="15" w16cid:durableId="1608542031">
    <w:abstractNumId w:val="6"/>
  </w:num>
  <w:num w:numId="16" w16cid:durableId="1096830787">
    <w:abstractNumId w:val="8"/>
  </w:num>
  <w:num w:numId="17" w16cid:durableId="1168978050">
    <w:abstractNumId w:val="11"/>
  </w:num>
  <w:num w:numId="18" w16cid:durableId="1649826190">
    <w:abstractNumId w:val="3"/>
  </w:num>
  <w:num w:numId="19" w16cid:durableId="65148395">
    <w:abstractNumId w:val="7"/>
  </w:num>
  <w:num w:numId="20" w16cid:durableId="1867013731">
    <w:abstractNumId w:val="1"/>
  </w:num>
  <w:num w:numId="21" w16cid:durableId="791552879">
    <w:abstractNumId w:val="0"/>
  </w:num>
  <w:num w:numId="22" w16cid:durableId="1339774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E5B"/>
    <w:rsid w:val="00000198"/>
    <w:rsid w:val="000012D7"/>
    <w:rsid w:val="0004664A"/>
    <w:rsid w:val="00053988"/>
    <w:rsid w:val="0005672D"/>
    <w:rsid w:val="00057418"/>
    <w:rsid w:val="0006312A"/>
    <w:rsid w:val="000E6CCE"/>
    <w:rsid w:val="000F1C5F"/>
    <w:rsid w:val="00102105"/>
    <w:rsid w:val="001C659D"/>
    <w:rsid w:val="00214852"/>
    <w:rsid w:val="0025005A"/>
    <w:rsid w:val="002B5698"/>
    <w:rsid w:val="002F22F1"/>
    <w:rsid w:val="002F7CCE"/>
    <w:rsid w:val="00321363"/>
    <w:rsid w:val="00323390"/>
    <w:rsid w:val="00325CCA"/>
    <w:rsid w:val="00356AAF"/>
    <w:rsid w:val="003D2B66"/>
    <w:rsid w:val="003E3492"/>
    <w:rsid w:val="0049019B"/>
    <w:rsid w:val="004B46C3"/>
    <w:rsid w:val="005136A0"/>
    <w:rsid w:val="0056731F"/>
    <w:rsid w:val="0057089F"/>
    <w:rsid w:val="0063454F"/>
    <w:rsid w:val="006640FB"/>
    <w:rsid w:val="00667B68"/>
    <w:rsid w:val="006A1E88"/>
    <w:rsid w:val="00702A3B"/>
    <w:rsid w:val="00764788"/>
    <w:rsid w:val="00784E36"/>
    <w:rsid w:val="00791CCA"/>
    <w:rsid w:val="007C23E4"/>
    <w:rsid w:val="007E5ECC"/>
    <w:rsid w:val="008A22CF"/>
    <w:rsid w:val="008B29DE"/>
    <w:rsid w:val="00903F38"/>
    <w:rsid w:val="009134DA"/>
    <w:rsid w:val="00943D51"/>
    <w:rsid w:val="009505C7"/>
    <w:rsid w:val="009521E4"/>
    <w:rsid w:val="0096053E"/>
    <w:rsid w:val="009709A9"/>
    <w:rsid w:val="00A3470D"/>
    <w:rsid w:val="00A44C77"/>
    <w:rsid w:val="00A54A9C"/>
    <w:rsid w:val="00A819B8"/>
    <w:rsid w:val="00AA0D9C"/>
    <w:rsid w:val="00B622E3"/>
    <w:rsid w:val="00BA1E65"/>
    <w:rsid w:val="00BD6D84"/>
    <w:rsid w:val="00C10488"/>
    <w:rsid w:val="00C165B1"/>
    <w:rsid w:val="00C60372"/>
    <w:rsid w:val="00C81C1B"/>
    <w:rsid w:val="00C8591E"/>
    <w:rsid w:val="00C91FAC"/>
    <w:rsid w:val="00C973C3"/>
    <w:rsid w:val="00D244EE"/>
    <w:rsid w:val="00D33E75"/>
    <w:rsid w:val="00D761EA"/>
    <w:rsid w:val="00DA0CB8"/>
    <w:rsid w:val="00DD2F0F"/>
    <w:rsid w:val="00DD6DC3"/>
    <w:rsid w:val="00E37059"/>
    <w:rsid w:val="00E449E6"/>
    <w:rsid w:val="00EE11D7"/>
    <w:rsid w:val="00F043EE"/>
    <w:rsid w:val="00F40E5B"/>
    <w:rsid w:val="00F923D8"/>
    <w:rsid w:val="00FB152C"/>
    <w:rsid w:val="00FC05A2"/>
    <w:rsid w:val="00FD1A51"/>
    <w:rsid w:val="00FD626D"/>
    <w:rsid w:val="040CEAE0"/>
    <w:rsid w:val="1920BF7C"/>
    <w:rsid w:val="3D9D9C52"/>
    <w:rsid w:val="567C2890"/>
    <w:rsid w:val="69F48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C9890"/>
  <w15:docId w15:val="{69598E86-B5D3-4804-9579-02E07870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  <w:qFormat/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link w:val="ndice0"/>
    <w:qFormat/>
    <w:pPr>
      <w:suppressLineNumbers/>
    </w:pPr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table" w:styleId="Tabelacomgrade">
    <w:name w:val="Table Grid"/>
    <w:basedOn w:val="Tabelanormal"/>
    <w:uiPriority w:val="39"/>
    <w:rsid w:val="00DD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D1A5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LO-Normal">
    <w:name w:val="LO-Normal"/>
    <w:qFormat/>
    <w:rsid w:val="0096053E"/>
    <w:pPr>
      <w:widowControl w:val="0"/>
      <w:suppressAutoHyphens/>
    </w:pPr>
    <w:rPr>
      <w:rFonts w:ascii="Times New Roman" w:eastAsia="Arial Unicode MS" w:hAnsi="Times New Roman" w:cs="Tahoma"/>
      <w:lang w:eastAsia="pt-BR" w:bidi="ar-SA"/>
    </w:rPr>
  </w:style>
  <w:style w:type="character" w:customStyle="1" w:styleId="ndice2">
    <w:name w:val="Índice (2)_"/>
    <w:basedOn w:val="Fontepargpadro"/>
    <w:link w:val="ndice20"/>
    <w:locked/>
    <w:rsid w:val="00DD2F0F"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ndice20">
    <w:name w:val="Índice (2)"/>
    <w:basedOn w:val="Normal"/>
    <w:link w:val="ndice2"/>
    <w:rsid w:val="00DD2F0F"/>
    <w:pPr>
      <w:shd w:val="clear" w:color="auto" w:fill="FFFFFF"/>
      <w:spacing w:before="300" w:after="420" w:line="0" w:lineRule="atLeast"/>
      <w:ind w:hanging="380"/>
      <w:jc w:val="both"/>
    </w:pPr>
    <w:rPr>
      <w:rFonts w:ascii="Arial Narrow" w:eastAsia="Arial Narrow" w:hAnsi="Arial Narrow" w:cs="Arial Narrow"/>
      <w:b/>
      <w:bCs/>
      <w:sz w:val="16"/>
      <w:szCs w:val="16"/>
    </w:rPr>
  </w:style>
  <w:style w:type="character" w:customStyle="1" w:styleId="Textodocorpo2">
    <w:name w:val="Texto do corpo (2)"/>
    <w:basedOn w:val="Fontepargpadro"/>
    <w:rsid w:val="00DD2F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character" w:customStyle="1" w:styleId="Textodocorpo">
    <w:name w:val="Texto do corpo"/>
    <w:basedOn w:val="Fontepargpadro"/>
    <w:rsid w:val="00DD2F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character" w:customStyle="1" w:styleId="TextodocorpoNegrito">
    <w:name w:val="Texto do corpo + Negrito"/>
    <w:basedOn w:val="Fontepargpadro"/>
    <w:rsid w:val="00DD2F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character" w:customStyle="1" w:styleId="TextodocorpoItlico">
    <w:name w:val="Texto do corpo + Itálico"/>
    <w:basedOn w:val="Fontepargpadro"/>
    <w:rsid w:val="00DD2F0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character" w:customStyle="1" w:styleId="ndiceNegrito">
    <w:name w:val="Índice + Negrito"/>
    <w:basedOn w:val="Fontepargpadro"/>
    <w:rsid w:val="00DD2F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character" w:customStyle="1" w:styleId="ndice0">
    <w:name w:val="Índice_"/>
    <w:basedOn w:val="Fontepargpadro"/>
    <w:link w:val="ndice"/>
    <w:rsid w:val="009134DA"/>
  </w:style>
  <w:style w:type="character" w:styleId="TextodoEspaoReservado">
    <w:name w:val="Placeholder Text"/>
    <w:basedOn w:val="Fontepargpadro"/>
    <w:uiPriority w:val="99"/>
    <w:semiHidden/>
    <w:rsid w:val="00EE11D7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C91F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D43C290FA294ADD993C7E435D4A5C7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E924C0-22F1-4B39-B86B-FF009B297799}"/>
      </w:docPartPr>
      <w:docPartBody>
        <w:p w:rsidR="00181F70" w:rsidRDefault="00000000">
          <w:pPr>
            <w:pStyle w:val="BD43C290FA294ADD993C7E435D4A5C73"/>
          </w:pPr>
          <w:r w:rsidRPr="00A72321">
            <w:rPr>
              <w:rStyle w:val="TextodoEspaoReservado"/>
            </w:rPr>
            <w:t>[Título]</w:t>
          </w:r>
        </w:p>
      </w:docPartBody>
    </w:docPart>
    <w:docPart>
      <w:docPartPr>
        <w:name w:val="7C29027CB9D746EBBDB7B742E4D4C7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788F299-20A1-44DB-AB67-1CAF6E7884AE}"/>
      </w:docPartPr>
      <w:docPartBody>
        <w:p w:rsidR="00181F70" w:rsidRDefault="00000000">
          <w:pPr>
            <w:pStyle w:val="7C29027CB9D746EBBDB7B742E4D4C7A7"/>
          </w:pPr>
          <w:r w:rsidRPr="00A72321">
            <w:rPr>
              <w:rStyle w:val="TextodoEspaoReservado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F70"/>
    <w:rsid w:val="00181F70"/>
    <w:rsid w:val="00821122"/>
    <w:rsid w:val="00E6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  <w:sz w:val="3276"/>
      <w:szCs w:val="327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paragraph" w:customStyle="1" w:styleId="BD43C290FA294ADD993C7E435D4A5C73">
    <w:name w:val="BD43C290FA294ADD993C7E435D4A5C73"/>
  </w:style>
  <w:style w:type="paragraph" w:customStyle="1" w:styleId="7C29027CB9D746EBBDB7B742E4D4C7A7">
    <w:name w:val="7C29027CB9D746EBBDB7B742E4D4C7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3eedc5-9a86-445c-8c97-36a6994b99f2">
      <Terms xmlns="http://schemas.microsoft.com/office/infopath/2007/PartnerControls"/>
    </lcf76f155ced4ddcb4097134ff3c332f>
    <TaxCatchAll xmlns="49af5e49-11a9-47ba-8e4e-1a696fd1de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5" ma:contentTypeDescription="Crie um novo documento." ma:contentTypeScope="" ma:versionID="3e2d7cfec4634c2f547409b3693ab48f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6d183355e08cfedbf4f9724a552d2c2b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5FED16-091D-4A55-B55F-7AB0E7ECD088}">
  <ds:schemaRefs>
    <ds:schemaRef ds:uri="http://schemas.microsoft.com/office/2006/metadata/properties"/>
    <ds:schemaRef ds:uri="http://schemas.microsoft.com/office/infopath/2007/PartnerControls"/>
    <ds:schemaRef ds:uri="99d93520-7fa5-477a-a8e8-6fbea528ef95"/>
    <ds:schemaRef ds:uri="4d689b43-d61c-455c-8065-f62400986a08"/>
  </ds:schemaRefs>
</ds:datastoreItem>
</file>

<file path=customXml/itemProps2.xml><?xml version="1.0" encoding="utf-8"?>
<ds:datastoreItem xmlns:ds="http://schemas.openxmlformats.org/officeDocument/2006/customXml" ds:itemID="{1F5D7F61-0F0C-48C6-9C33-3649C49C9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50CF5A-A735-4CB8-B64D-A8F9656C30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1842</Words>
  <Characters>9947</Characters>
  <Application>Microsoft Office Word</Application>
  <DocSecurity>0</DocSecurity>
  <Lines>82</Lines>
  <Paragraphs>23</Paragraphs>
  <ScaleCrop>false</ScaleCrop>
  <Company/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Suporte e Orientação Técnica Zabbix</dc:title>
  <dc:subject/>
  <dc:creator>Cynthia Mattoso Gomes - DATAPREVRJ</dc:creator>
  <dc:description/>
  <cp:lastModifiedBy>Eduardo Freitas de Oliveira</cp:lastModifiedBy>
  <cp:revision>2</cp:revision>
  <cp:lastPrinted>2014-08-28T16:21:00Z</cp:lastPrinted>
  <dcterms:created xsi:type="dcterms:W3CDTF">2023-07-17T12:18:00Z</dcterms:created>
  <dcterms:modified xsi:type="dcterms:W3CDTF">2023-11-16T21:50:00Z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